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3"/>
        <w:gridCol w:w="4241"/>
      </w:tblGrid>
      <w:tr w:rsidR="00307CC3" w:rsidRPr="006E69FA" w:rsidTr="00307CC3">
        <w:trPr>
          <w:trHeight w:val="993"/>
        </w:trPr>
        <w:tc>
          <w:tcPr>
            <w:tcW w:w="4678" w:type="dxa"/>
          </w:tcPr>
          <w:p w:rsidR="00307CC3" w:rsidRPr="006E69FA" w:rsidRDefault="00307CC3" w:rsidP="006E69FA">
            <w:pPr>
              <w:spacing w:line="276" w:lineRule="auto"/>
              <w:jc w:val="center"/>
              <w:rPr>
                <w:rFonts w:ascii="Trebuchet MS" w:hAnsi="Trebuchet MS"/>
                <w:b/>
                <w:sz w:val="22"/>
                <w:szCs w:val="22"/>
                <w:lang w:val="ro-RO"/>
              </w:rPr>
            </w:pPr>
            <w:r w:rsidRPr="006E69FA">
              <w:rPr>
                <w:rFonts w:ascii="Trebuchet MS" w:hAnsi="Trebuchet MS"/>
                <w:b/>
                <w:sz w:val="22"/>
                <w:szCs w:val="22"/>
                <w:lang w:val="ro-RO"/>
              </w:rPr>
              <w:t>Agenția Națională de Administrare a Bunurilor Indisponibilizate</w:t>
            </w:r>
          </w:p>
          <w:p w:rsidR="00307CC3" w:rsidRPr="006E69FA" w:rsidRDefault="00307CC3" w:rsidP="006E69FA">
            <w:pPr>
              <w:spacing w:line="276" w:lineRule="auto"/>
              <w:jc w:val="center"/>
              <w:rPr>
                <w:rFonts w:ascii="Trebuchet MS" w:hAnsi="Trebuchet MS"/>
                <w:b/>
                <w:sz w:val="22"/>
                <w:szCs w:val="22"/>
                <w:lang w:val="ro-RO"/>
              </w:rPr>
            </w:pPr>
            <w:r w:rsidRPr="006E69FA">
              <w:rPr>
                <w:rFonts w:ascii="Trebuchet MS" w:hAnsi="Trebuchet MS"/>
                <w:b/>
                <w:sz w:val="22"/>
                <w:szCs w:val="22"/>
                <w:lang w:val="ro-RO"/>
              </w:rPr>
              <w:t>(Locatar)</w:t>
            </w:r>
          </w:p>
          <w:p w:rsidR="00307CC3" w:rsidRPr="006E69FA" w:rsidRDefault="00307CC3" w:rsidP="006E69FA">
            <w:pPr>
              <w:spacing w:line="276" w:lineRule="auto"/>
              <w:jc w:val="center"/>
              <w:rPr>
                <w:rFonts w:ascii="Trebuchet MS" w:hAnsi="Trebuchet MS"/>
                <w:sz w:val="22"/>
                <w:szCs w:val="22"/>
                <w:lang w:val="ro-RO"/>
              </w:rPr>
            </w:pPr>
            <w:r w:rsidRPr="006E69FA">
              <w:rPr>
                <w:rFonts w:ascii="Trebuchet MS" w:hAnsi="Trebuchet MS"/>
                <w:sz w:val="22"/>
                <w:szCs w:val="22"/>
                <w:lang w:val="ro-RO"/>
              </w:rPr>
              <w:t>Nr. _______________________</w:t>
            </w:r>
          </w:p>
        </w:tc>
        <w:tc>
          <w:tcPr>
            <w:tcW w:w="283" w:type="dxa"/>
          </w:tcPr>
          <w:p w:rsidR="00307CC3" w:rsidRPr="006E69FA" w:rsidRDefault="00307CC3" w:rsidP="006E69FA">
            <w:pPr>
              <w:spacing w:line="276" w:lineRule="auto"/>
              <w:ind w:left="993" w:hanging="993"/>
              <w:jc w:val="right"/>
              <w:rPr>
                <w:rFonts w:ascii="Trebuchet MS" w:hAnsi="Trebuchet MS"/>
                <w:sz w:val="22"/>
                <w:szCs w:val="22"/>
                <w:lang w:val="ro-RO"/>
              </w:rPr>
            </w:pPr>
          </w:p>
        </w:tc>
        <w:tc>
          <w:tcPr>
            <w:tcW w:w="4241" w:type="dxa"/>
          </w:tcPr>
          <w:p w:rsidR="00307CC3" w:rsidRPr="006E69FA" w:rsidRDefault="00307CC3" w:rsidP="006E69FA">
            <w:pPr>
              <w:spacing w:line="276" w:lineRule="auto"/>
              <w:ind w:left="993" w:hanging="993"/>
              <w:jc w:val="center"/>
              <w:rPr>
                <w:rFonts w:ascii="Trebuchet MS" w:hAnsi="Trebuchet MS"/>
                <w:b/>
                <w:sz w:val="22"/>
                <w:szCs w:val="22"/>
                <w:lang w:val="ro-RO"/>
              </w:rPr>
            </w:pPr>
            <w:r w:rsidRPr="006E69FA">
              <w:rPr>
                <w:rFonts w:ascii="Trebuchet MS" w:hAnsi="Trebuchet MS"/>
                <w:b/>
                <w:sz w:val="22"/>
                <w:szCs w:val="22"/>
                <w:lang w:val="ro-RO"/>
              </w:rPr>
              <w:t>Locator</w:t>
            </w:r>
          </w:p>
        </w:tc>
      </w:tr>
    </w:tbl>
    <w:p w:rsidR="00307CC3" w:rsidRPr="006E69FA" w:rsidRDefault="00307CC3" w:rsidP="006E69FA">
      <w:pPr>
        <w:spacing w:before="120" w:after="120" w:line="276" w:lineRule="auto"/>
        <w:ind w:left="993" w:hanging="993"/>
        <w:jc w:val="both"/>
        <w:rPr>
          <w:rFonts w:ascii="Trebuchet MS" w:hAnsi="Trebuchet MS" w:cs="Arial"/>
          <w:b/>
          <w:sz w:val="22"/>
          <w:szCs w:val="22"/>
          <w:lang w:val="ro-RO"/>
        </w:rPr>
      </w:pPr>
      <w:r w:rsidRPr="006E69FA">
        <w:rPr>
          <w:rFonts w:ascii="Trebuchet MS" w:hAnsi="Trebuchet MS" w:cs="Arial"/>
          <w:b/>
          <w:sz w:val="22"/>
          <w:szCs w:val="22"/>
          <w:lang w:val="ro-RO"/>
        </w:rPr>
        <w:t xml:space="preserve">   </w:t>
      </w:r>
    </w:p>
    <w:p w:rsidR="005D18D1" w:rsidRPr="006E69FA" w:rsidRDefault="0033616D" w:rsidP="006E69FA">
      <w:pPr>
        <w:spacing w:before="120" w:after="120" w:line="276" w:lineRule="auto"/>
        <w:jc w:val="center"/>
        <w:rPr>
          <w:rFonts w:ascii="Trebuchet MS" w:hAnsi="Trebuchet MS" w:cs="Arial"/>
          <w:b/>
          <w:sz w:val="22"/>
          <w:szCs w:val="22"/>
          <w:lang w:val="ro-RO"/>
        </w:rPr>
      </w:pPr>
      <w:r>
        <w:rPr>
          <w:rFonts w:ascii="Trebuchet MS" w:hAnsi="Trebuchet MS" w:cs="Arial"/>
          <w:b/>
          <w:sz w:val="22"/>
          <w:szCs w:val="22"/>
          <w:lang w:val="ro-RO"/>
        </w:rPr>
        <w:t>MODEL</w:t>
      </w:r>
      <w:r w:rsidR="005630C9" w:rsidRPr="006E69FA">
        <w:rPr>
          <w:rFonts w:ascii="Trebuchet MS" w:hAnsi="Trebuchet MS" w:cs="Arial"/>
          <w:b/>
          <w:sz w:val="22"/>
          <w:szCs w:val="22"/>
          <w:lang w:val="ro-RO"/>
        </w:rPr>
        <w:t xml:space="preserve"> </w:t>
      </w:r>
      <w:r w:rsidR="005D18D1" w:rsidRPr="006E69FA">
        <w:rPr>
          <w:rFonts w:ascii="Trebuchet MS" w:hAnsi="Trebuchet MS" w:cs="Arial"/>
          <w:b/>
          <w:sz w:val="22"/>
          <w:szCs w:val="22"/>
          <w:lang w:val="ro-RO"/>
        </w:rPr>
        <w:t xml:space="preserve">CONTRACT DE </w:t>
      </w:r>
      <w:r w:rsidR="00307CC3" w:rsidRPr="006E69FA">
        <w:rPr>
          <w:rFonts w:ascii="Trebuchet MS" w:hAnsi="Trebuchet MS" w:cs="Arial"/>
          <w:b/>
          <w:sz w:val="22"/>
          <w:szCs w:val="22"/>
          <w:lang w:val="ro-RO"/>
        </w:rPr>
        <w:t>ÎNCHIRIERE</w:t>
      </w:r>
    </w:p>
    <w:p w:rsidR="005D18D1" w:rsidRPr="006E69FA" w:rsidRDefault="005D18D1" w:rsidP="006E69FA">
      <w:pPr>
        <w:tabs>
          <w:tab w:val="left" w:pos="3180"/>
          <w:tab w:val="center" w:pos="5102"/>
        </w:tabs>
        <w:spacing w:line="276" w:lineRule="auto"/>
        <w:rPr>
          <w:rFonts w:ascii="Trebuchet MS" w:hAnsi="Trebuchet MS"/>
          <w:color w:val="FF0000"/>
          <w:sz w:val="22"/>
          <w:szCs w:val="22"/>
          <w:lang w:val="ro-RO"/>
        </w:rPr>
      </w:pPr>
      <w:r w:rsidRPr="006E69FA">
        <w:rPr>
          <w:rFonts w:ascii="Trebuchet MS" w:hAnsi="Trebuchet MS"/>
          <w:color w:val="FF0000"/>
          <w:sz w:val="22"/>
          <w:szCs w:val="22"/>
          <w:lang w:val="ro-RO"/>
        </w:rPr>
        <w:t xml:space="preserve">                                  </w:t>
      </w:r>
    </w:p>
    <w:p w:rsidR="00307CC3" w:rsidRPr="006E69FA" w:rsidRDefault="00307CC3" w:rsidP="006E69FA">
      <w:pPr>
        <w:tabs>
          <w:tab w:val="left" w:pos="3180"/>
          <w:tab w:val="center" w:pos="5102"/>
        </w:tabs>
        <w:spacing w:line="276" w:lineRule="auto"/>
        <w:rPr>
          <w:rFonts w:ascii="Trebuchet MS" w:hAnsi="Trebuchet MS"/>
          <w:b/>
          <w:sz w:val="22"/>
          <w:szCs w:val="22"/>
          <w:u w:val="single"/>
          <w:lang w:val="ro-RO"/>
        </w:rPr>
      </w:pPr>
      <w:r w:rsidRPr="006E69FA">
        <w:rPr>
          <w:rFonts w:ascii="Trebuchet MS" w:hAnsi="Trebuchet MS"/>
          <w:b/>
          <w:sz w:val="22"/>
          <w:szCs w:val="22"/>
          <w:u w:val="single"/>
          <w:lang w:val="ro-RO"/>
        </w:rPr>
        <w:t>PREAMBUL</w:t>
      </w:r>
    </w:p>
    <w:p w:rsidR="00D07384" w:rsidRPr="006E69FA" w:rsidRDefault="00307CC3" w:rsidP="006E69FA">
      <w:pPr>
        <w:tabs>
          <w:tab w:val="left" w:pos="3180"/>
          <w:tab w:val="center" w:pos="5102"/>
        </w:tabs>
        <w:spacing w:line="276" w:lineRule="auto"/>
        <w:jc w:val="both"/>
        <w:rPr>
          <w:rFonts w:ascii="Trebuchet MS" w:hAnsi="Trebuchet MS"/>
          <w:sz w:val="22"/>
          <w:szCs w:val="22"/>
          <w:lang w:val="ro-RO"/>
        </w:rPr>
      </w:pPr>
      <w:r w:rsidRPr="006E69FA">
        <w:rPr>
          <w:rFonts w:ascii="Trebuchet MS" w:hAnsi="Trebuchet MS"/>
          <w:sz w:val="22"/>
          <w:szCs w:val="22"/>
          <w:lang w:val="ro-RO"/>
        </w:rPr>
        <w:t xml:space="preserve">Prezentul contract s-a încheiat ca urmare a finalizării proceduii de închiriere a unui spațiu pentru </w:t>
      </w:r>
      <w:r w:rsidR="00D07384" w:rsidRPr="006E69FA">
        <w:rPr>
          <w:rFonts w:ascii="Trebuchet MS" w:hAnsi="Trebuchet MS"/>
          <w:sz w:val="22"/>
          <w:szCs w:val="22"/>
          <w:lang w:val="ro-RO"/>
        </w:rPr>
        <w:t>exercitarea</w:t>
      </w:r>
      <w:r w:rsidRPr="006E69FA">
        <w:rPr>
          <w:rFonts w:ascii="Trebuchet MS" w:hAnsi="Trebuchet MS"/>
          <w:sz w:val="22"/>
          <w:szCs w:val="22"/>
          <w:lang w:val="ro-RO"/>
        </w:rPr>
        <w:t xml:space="preserve"> atribuțiilor Agenției Naționale de Administrare a Bunurilor Indisponibilizate, procedură derulată în conformitate</w:t>
      </w:r>
      <w:r w:rsidR="00E608C4">
        <w:rPr>
          <w:rFonts w:ascii="Trebuchet MS" w:hAnsi="Trebuchet MS"/>
          <w:sz w:val="22"/>
          <w:szCs w:val="22"/>
          <w:lang w:val="ro-RO"/>
        </w:rPr>
        <w:t xml:space="preserve"> cu</w:t>
      </w:r>
      <w:r w:rsidR="00D07384" w:rsidRPr="006E69FA">
        <w:rPr>
          <w:rFonts w:ascii="Trebuchet MS" w:hAnsi="Trebuchet MS"/>
          <w:sz w:val="22"/>
          <w:szCs w:val="22"/>
          <w:lang w:val="ro-RO"/>
        </w:rPr>
        <w:t xml:space="preserve"> prevederile </w:t>
      </w:r>
      <w:r w:rsidRPr="006E69FA">
        <w:rPr>
          <w:rFonts w:ascii="Trebuchet MS" w:hAnsi="Trebuchet MS"/>
          <w:sz w:val="22"/>
          <w:szCs w:val="22"/>
          <w:lang w:val="ro-RO"/>
        </w:rPr>
        <w:t>Ordinul</w:t>
      </w:r>
      <w:r w:rsidR="00D07384" w:rsidRPr="006E69FA">
        <w:rPr>
          <w:rFonts w:ascii="Trebuchet MS" w:hAnsi="Trebuchet MS"/>
          <w:sz w:val="22"/>
          <w:szCs w:val="22"/>
          <w:lang w:val="ro-RO"/>
        </w:rPr>
        <w:t>ui</w:t>
      </w:r>
      <w:r w:rsidRPr="006E69FA">
        <w:rPr>
          <w:rFonts w:ascii="Trebuchet MS" w:hAnsi="Trebuchet MS"/>
          <w:sz w:val="22"/>
          <w:szCs w:val="22"/>
          <w:lang w:val="ro-RO"/>
        </w:rPr>
        <w:t xml:space="preserve"> ministrului justiției nr. 3372/C/31.08.2016</w:t>
      </w:r>
      <w:r w:rsidR="00D07384" w:rsidRPr="006E69FA">
        <w:rPr>
          <w:rFonts w:ascii="Trebuchet MS" w:hAnsi="Trebuchet MS"/>
          <w:sz w:val="22"/>
          <w:szCs w:val="22"/>
          <w:lang w:val="ro-RO"/>
        </w:rPr>
        <w:t xml:space="preserve">. </w:t>
      </w:r>
    </w:p>
    <w:p w:rsidR="00EE1038" w:rsidRPr="006E69FA" w:rsidRDefault="00EE1038" w:rsidP="006E69FA">
      <w:pPr>
        <w:pStyle w:val="DefaultText"/>
        <w:tabs>
          <w:tab w:val="left" w:pos="284"/>
        </w:tabs>
        <w:spacing w:line="276" w:lineRule="auto"/>
        <w:jc w:val="both"/>
        <w:rPr>
          <w:rFonts w:ascii="Trebuchet MS" w:hAnsi="Trebuchet MS" w:cs="Arial"/>
          <w:sz w:val="22"/>
          <w:szCs w:val="22"/>
        </w:rPr>
      </w:pPr>
    </w:p>
    <w:p w:rsidR="000B5F97" w:rsidRPr="006E69FA" w:rsidRDefault="00EE1038" w:rsidP="006E69FA">
      <w:pPr>
        <w:pStyle w:val="DefaultText"/>
        <w:numPr>
          <w:ilvl w:val="0"/>
          <w:numId w:val="1"/>
        </w:numPr>
        <w:tabs>
          <w:tab w:val="left" w:pos="284"/>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t xml:space="preserve">PĂRȚILE CONTRACTANTE </w:t>
      </w:r>
    </w:p>
    <w:p w:rsidR="00307CC3" w:rsidRPr="006E69FA" w:rsidRDefault="00307CC3" w:rsidP="006E69FA">
      <w:pPr>
        <w:pStyle w:val="DefaultText"/>
        <w:tabs>
          <w:tab w:val="left" w:pos="284"/>
        </w:tabs>
        <w:spacing w:line="276" w:lineRule="auto"/>
        <w:jc w:val="both"/>
        <w:rPr>
          <w:rFonts w:ascii="Trebuchet MS" w:hAnsi="Trebuchet MS" w:cs="Arial"/>
          <w:sz w:val="22"/>
          <w:szCs w:val="22"/>
        </w:rPr>
      </w:pPr>
      <w:r w:rsidRPr="006E69FA">
        <w:rPr>
          <w:rFonts w:ascii="Trebuchet MS" w:hAnsi="Trebuchet MS" w:cs="Arial"/>
          <w:sz w:val="22"/>
          <w:szCs w:val="22"/>
        </w:rPr>
        <w:t>Pre</w:t>
      </w:r>
      <w:r w:rsidR="00FE0621" w:rsidRPr="006E69FA">
        <w:rPr>
          <w:rFonts w:ascii="Trebuchet MS" w:hAnsi="Trebuchet MS" w:cs="Arial"/>
          <w:sz w:val="22"/>
          <w:szCs w:val="22"/>
        </w:rPr>
        <w:t xml:space="preserve">zentul contract a fost încheiat între: </w:t>
      </w:r>
    </w:p>
    <w:p w:rsidR="00F15E59" w:rsidRPr="006E69FA" w:rsidRDefault="00DC2460" w:rsidP="006E69FA">
      <w:pPr>
        <w:pStyle w:val="ListParagraph"/>
        <w:numPr>
          <w:ilvl w:val="0"/>
          <w:numId w:val="6"/>
        </w:numPr>
        <w:spacing w:line="276" w:lineRule="auto"/>
        <w:ind w:left="0" w:firstLine="0"/>
        <w:jc w:val="both"/>
        <w:rPr>
          <w:rFonts w:ascii="Trebuchet MS" w:eastAsia="MS Mincho" w:hAnsi="Trebuchet MS"/>
          <w:sz w:val="22"/>
          <w:szCs w:val="22"/>
          <w:lang w:val="ro-RO" w:eastAsia="en-US"/>
        </w:rPr>
      </w:pPr>
      <w:r w:rsidRPr="006E69FA">
        <w:rPr>
          <w:rFonts w:ascii="Trebuchet MS" w:eastAsia="MS Mincho" w:hAnsi="Trebuchet MS"/>
          <w:b/>
          <w:bCs/>
          <w:sz w:val="22"/>
          <w:szCs w:val="22"/>
          <w:lang w:val="ro-RO" w:eastAsia="en-US"/>
        </w:rPr>
        <w:t xml:space="preserve">Denumire locator, </w:t>
      </w:r>
      <w:r w:rsidRPr="006E69FA">
        <w:rPr>
          <w:rFonts w:ascii="Trebuchet MS" w:eastAsia="MS Mincho" w:hAnsi="Trebuchet MS"/>
          <w:bCs/>
          <w:sz w:val="22"/>
          <w:szCs w:val="22"/>
          <w:lang w:val="ro-RO" w:eastAsia="en-US"/>
        </w:rPr>
        <w:t>sediu, CUI/CIF, telefon, fax, e-mail, cont bancar Trezorerie, reprezentant legal</w:t>
      </w:r>
      <w:r w:rsidR="00456E7A" w:rsidRPr="006E69FA">
        <w:rPr>
          <w:rFonts w:ascii="Trebuchet MS" w:eastAsia="MS Mincho" w:hAnsi="Trebuchet MS"/>
          <w:sz w:val="22"/>
          <w:szCs w:val="22"/>
          <w:lang w:val="ro-RO" w:eastAsia="en-US"/>
        </w:rPr>
        <w:t xml:space="preserve">, </w:t>
      </w:r>
      <w:r w:rsidRPr="006E69FA">
        <w:rPr>
          <w:rFonts w:ascii="Trebuchet MS" w:eastAsia="MS Mincho" w:hAnsi="Trebuchet MS"/>
          <w:sz w:val="22"/>
          <w:szCs w:val="22"/>
          <w:lang w:val="ro-RO" w:eastAsia="en-US"/>
        </w:rPr>
        <w:t>în calitate de Locator;</w:t>
      </w:r>
    </w:p>
    <w:p w:rsidR="00456E7A" w:rsidRPr="006E69FA" w:rsidRDefault="00DC2460" w:rsidP="006E69FA">
      <w:pPr>
        <w:pStyle w:val="ListParagraph"/>
        <w:numPr>
          <w:ilvl w:val="0"/>
          <w:numId w:val="6"/>
        </w:numPr>
        <w:suppressAutoHyphens w:val="0"/>
        <w:spacing w:line="276" w:lineRule="auto"/>
        <w:ind w:left="0" w:firstLine="0"/>
        <w:jc w:val="both"/>
        <w:rPr>
          <w:rFonts w:ascii="Trebuchet MS" w:hAnsi="Trebuchet MS"/>
          <w:sz w:val="22"/>
          <w:szCs w:val="22"/>
          <w:lang w:val="ro-RO"/>
        </w:rPr>
      </w:pPr>
      <w:r w:rsidRPr="006E69FA">
        <w:rPr>
          <w:rFonts w:ascii="Trebuchet MS" w:hAnsi="Trebuchet MS"/>
          <w:b/>
          <w:sz w:val="22"/>
          <w:szCs w:val="22"/>
          <w:lang w:val="ro-RO"/>
        </w:rPr>
        <w:t>Agenția Națională de Administrare a Bunurilor Indisponibilizate</w:t>
      </w:r>
      <w:r w:rsidRPr="006E69FA">
        <w:rPr>
          <w:rFonts w:ascii="Trebuchet MS" w:hAnsi="Trebuchet MS"/>
          <w:sz w:val="22"/>
          <w:szCs w:val="22"/>
          <w:lang w:val="ro-RO"/>
        </w:rPr>
        <w:t xml:space="preserve"> (ANABI), cu sediul în  B-dul Regina Elisabeta nr. 3, etajele 3 și 5, București, sector 3, cod poștal 030015, telefon: 0372.573.000 și fax: 0372.271.435, email: anabi@just.ro, CUI nr. 36461480, cont bancar: </w:t>
      </w:r>
      <w:r w:rsidR="00E2738F">
        <w:rPr>
          <w:rFonts w:ascii="Trebuchet MS" w:hAnsi="Trebuchet MS"/>
          <w:sz w:val="22"/>
          <w:szCs w:val="22"/>
          <w:lang w:val="ro-RO"/>
        </w:rPr>
        <w:t>RO85TREZ23A610100203004X</w:t>
      </w:r>
      <w:r w:rsidRPr="006E69FA">
        <w:rPr>
          <w:rFonts w:ascii="Trebuchet MS" w:hAnsi="Trebuchet MS"/>
          <w:sz w:val="22"/>
          <w:szCs w:val="22"/>
          <w:lang w:val="ro-RO"/>
        </w:rPr>
        <w:t>, deschis la Trezoreria Sector 3, București - reprezentată legal prin Cornel Virgiliu CĂLINESCU, director general, în calitate de Locatar</w:t>
      </w:r>
      <w:r w:rsidR="00456E7A" w:rsidRPr="006E69FA">
        <w:rPr>
          <w:rFonts w:ascii="Trebuchet MS" w:hAnsi="Trebuchet MS"/>
          <w:sz w:val="22"/>
          <w:szCs w:val="22"/>
          <w:lang w:val="ro-RO"/>
        </w:rPr>
        <w:t>.</w:t>
      </w:r>
    </w:p>
    <w:p w:rsidR="007B5407" w:rsidRPr="006E69FA" w:rsidRDefault="007B5407" w:rsidP="006E69FA">
      <w:pPr>
        <w:spacing w:line="276" w:lineRule="auto"/>
        <w:rPr>
          <w:rFonts w:ascii="Trebuchet MS" w:hAnsi="Trebuchet MS" w:cs="Arial"/>
          <w:sz w:val="22"/>
          <w:szCs w:val="22"/>
          <w:lang w:val="ro-RO"/>
        </w:rPr>
      </w:pPr>
    </w:p>
    <w:p w:rsidR="00055F87" w:rsidRPr="006E69FA" w:rsidRDefault="00055F87" w:rsidP="006E69FA">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6E69FA">
        <w:rPr>
          <w:rFonts w:ascii="Trebuchet MS" w:hAnsi="Trebuchet MS" w:cs="Arial"/>
          <w:b/>
          <w:sz w:val="22"/>
          <w:szCs w:val="22"/>
          <w:u w:val="single"/>
          <w:lang w:val="ro-RO"/>
        </w:rPr>
        <w:t>DEFINIŢII</w:t>
      </w:r>
    </w:p>
    <w:p w:rsidR="00D06919" w:rsidRPr="006E69FA" w:rsidRDefault="00D06919" w:rsidP="006E69FA">
      <w:pPr>
        <w:pStyle w:val="ListParagraph"/>
        <w:tabs>
          <w:tab w:val="left" w:pos="426"/>
        </w:tabs>
        <w:spacing w:line="276" w:lineRule="auto"/>
        <w:ind w:left="0"/>
        <w:jc w:val="both"/>
        <w:rPr>
          <w:rFonts w:ascii="Trebuchet MS" w:hAnsi="Trebuchet MS" w:cs="Arial"/>
          <w:sz w:val="22"/>
          <w:szCs w:val="22"/>
          <w:lang w:val="ro-RO"/>
        </w:rPr>
      </w:pPr>
      <w:r w:rsidRPr="006E69FA">
        <w:rPr>
          <w:rFonts w:ascii="Trebuchet MS" w:hAnsi="Trebuchet MS" w:cs="Arial"/>
          <w:sz w:val="22"/>
          <w:szCs w:val="22"/>
          <w:lang w:val="ro-RO"/>
        </w:rPr>
        <w:t>În prezentul contract</w:t>
      </w:r>
      <w:r w:rsidR="00FE0621" w:rsidRPr="006E69FA">
        <w:rPr>
          <w:rFonts w:ascii="Trebuchet MS" w:hAnsi="Trebuchet MS" w:cs="Arial"/>
          <w:sz w:val="22"/>
          <w:szCs w:val="22"/>
          <w:lang w:val="ro-RO"/>
        </w:rPr>
        <w:t>,</w:t>
      </w:r>
      <w:r w:rsidRPr="006E69FA">
        <w:rPr>
          <w:rFonts w:ascii="Trebuchet MS" w:hAnsi="Trebuchet MS" w:cs="Arial"/>
          <w:sz w:val="22"/>
          <w:szCs w:val="22"/>
          <w:lang w:val="ro-RO"/>
        </w:rPr>
        <w:t xml:space="preserve"> următorii termeni vor fi interpreta</w:t>
      </w:r>
      <w:r w:rsidR="00904B1F" w:rsidRPr="006E69FA">
        <w:rPr>
          <w:rFonts w:ascii="Trebuchet MS" w:hAnsi="Trebuchet MS" w:cs="Arial"/>
          <w:sz w:val="22"/>
          <w:szCs w:val="22"/>
          <w:lang w:val="ro-RO"/>
        </w:rPr>
        <w:t>ț</w:t>
      </w:r>
      <w:r w:rsidRPr="006E69FA">
        <w:rPr>
          <w:rFonts w:ascii="Trebuchet MS" w:hAnsi="Trebuchet MS" w:cs="Arial"/>
          <w:sz w:val="22"/>
          <w:szCs w:val="22"/>
          <w:lang w:val="ro-RO"/>
        </w:rPr>
        <w:t>i astfel:</w:t>
      </w:r>
    </w:p>
    <w:p w:rsidR="00570FCA" w:rsidRPr="006E69FA" w:rsidRDefault="00D06919"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contract</w:t>
      </w:r>
      <w:r w:rsidRPr="006E69FA">
        <w:rPr>
          <w:rFonts w:ascii="Trebuchet MS" w:hAnsi="Trebuchet MS" w:cs="Arial"/>
          <w:sz w:val="22"/>
          <w:szCs w:val="22"/>
          <w:lang w:val="ro-RO"/>
        </w:rPr>
        <w:t xml:space="preserve"> - actul juridic care reprezintă acordul de voinţă al celor două părţi, </w:t>
      </w:r>
      <w:r w:rsidR="00FE0621" w:rsidRPr="006E69FA">
        <w:rPr>
          <w:rFonts w:ascii="Trebuchet MS" w:hAnsi="Trebuchet MS" w:cs="Arial"/>
          <w:sz w:val="22"/>
          <w:szCs w:val="22"/>
          <w:lang w:val="ro-RO"/>
        </w:rPr>
        <w:t>precum și toate documentele anexate</w:t>
      </w:r>
      <w:r w:rsidRPr="006E69FA">
        <w:rPr>
          <w:rFonts w:ascii="Trebuchet MS" w:hAnsi="Trebuchet MS" w:cs="Arial"/>
          <w:sz w:val="22"/>
          <w:szCs w:val="22"/>
          <w:lang w:val="ro-RO"/>
        </w:rPr>
        <w:t>;</w:t>
      </w:r>
    </w:p>
    <w:p w:rsidR="00D06919" w:rsidRPr="006E69FA" w:rsidRDefault="00FE0621"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locator și locatar</w:t>
      </w:r>
      <w:r w:rsidR="00D06919" w:rsidRPr="006E69FA">
        <w:rPr>
          <w:rFonts w:ascii="Trebuchet MS" w:hAnsi="Trebuchet MS" w:cs="Arial"/>
          <w:sz w:val="22"/>
          <w:szCs w:val="22"/>
          <w:lang w:val="ro-RO"/>
        </w:rPr>
        <w:t xml:space="preserve"> - părţile contractante, aşa cum sunt acestea numite în prezentul contract;</w:t>
      </w:r>
    </w:p>
    <w:p w:rsidR="00570FCA" w:rsidRPr="006E69FA" w:rsidRDefault="00570FCA"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preț</w:t>
      </w:r>
      <w:r w:rsidR="00D06919" w:rsidRPr="006E69FA">
        <w:rPr>
          <w:rFonts w:ascii="Trebuchet MS" w:hAnsi="Trebuchet MS" w:cs="Arial"/>
          <w:i/>
          <w:sz w:val="22"/>
          <w:szCs w:val="22"/>
          <w:lang w:val="ro-RO"/>
        </w:rPr>
        <w:t>ul contractului</w:t>
      </w:r>
      <w:r w:rsidR="00756520" w:rsidRPr="006E69FA">
        <w:rPr>
          <w:rFonts w:ascii="Trebuchet MS" w:hAnsi="Trebuchet MS" w:cs="Arial"/>
          <w:sz w:val="22"/>
          <w:szCs w:val="22"/>
          <w:lang w:val="ro-RO"/>
        </w:rPr>
        <w:t xml:space="preserve"> </w:t>
      </w:r>
      <w:r w:rsidR="00FE0621" w:rsidRPr="006E69FA">
        <w:rPr>
          <w:rFonts w:ascii="Trebuchet MS" w:hAnsi="Trebuchet MS" w:cs="Arial"/>
          <w:sz w:val="22"/>
          <w:szCs w:val="22"/>
          <w:lang w:val="ro-RO"/>
        </w:rPr>
        <w:t>–</w:t>
      </w:r>
      <w:r w:rsidR="00756520" w:rsidRPr="006E69FA">
        <w:rPr>
          <w:rFonts w:ascii="Trebuchet MS" w:hAnsi="Trebuchet MS" w:cs="Arial"/>
          <w:sz w:val="22"/>
          <w:szCs w:val="22"/>
          <w:lang w:val="ro-RO"/>
        </w:rPr>
        <w:t xml:space="preserve"> </w:t>
      </w:r>
      <w:r w:rsidR="00FE0621" w:rsidRPr="006E69FA">
        <w:rPr>
          <w:rFonts w:ascii="Trebuchet MS" w:hAnsi="Trebuchet MS" w:cs="Arial"/>
          <w:sz w:val="22"/>
          <w:szCs w:val="22"/>
          <w:lang w:val="ro-RO"/>
        </w:rPr>
        <w:t>prețul ce se plătește locatorului de către locatar, în baza contractului, pentru îndeplinirea integrală și corespunzătoare a tuturor obligațiilor asumate de locator prin contract</w:t>
      </w:r>
      <w:r w:rsidR="00D06919" w:rsidRPr="006E69FA">
        <w:rPr>
          <w:rFonts w:ascii="Trebuchet MS" w:hAnsi="Trebuchet MS" w:cs="Arial"/>
          <w:sz w:val="22"/>
          <w:szCs w:val="22"/>
          <w:lang w:val="ro-RO"/>
        </w:rPr>
        <w:t xml:space="preserve">;  </w:t>
      </w:r>
    </w:p>
    <w:p w:rsidR="00DA666B" w:rsidRPr="006E69FA" w:rsidRDefault="00D06919"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act adi</w:t>
      </w:r>
      <w:r w:rsidR="00706F2C" w:rsidRPr="006E69FA">
        <w:rPr>
          <w:rFonts w:ascii="Trebuchet MS" w:hAnsi="Trebuchet MS" w:cs="Arial"/>
          <w:i/>
          <w:sz w:val="22"/>
          <w:szCs w:val="22"/>
          <w:lang w:val="ro-RO"/>
        </w:rPr>
        <w:t>ț</w:t>
      </w:r>
      <w:r w:rsidRPr="006E69FA">
        <w:rPr>
          <w:rFonts w:ascii="Trebuchet MS" w:hAnsi="Trebuchet MS" w:cs="Arial"/>
          <w:i/>
          <w:sz w:val="22"/>
          <w:szCs w:val="22"/>
          <w:lang w:val="ro-RO"/>
        </w:rPr>
        <w:t>ional</w:t>
      </w:r>
      <w:r w:rsidRPr="006E69FA">
        <w:rPr>
          <w:rFonts w:ascii="Trebuchet MS" w:hAnsi="Trebuchet MS" w:cs="Arial"/>
          <w:sz w:val="22"/>
          <w:szCs w:val="22"/>
          <w:lang w:val="ro-RO"/>
        </w:rPr>
        <w:t xml:space="preserve"> - document ce modific</w:t>
      </w:r>
      <w:r w:rsidR="00706F2C" w:rsidRPr="006E69FA">
        <w:rPr>
          <w:rFonts w:ascii="Trebuchet MS" w:hAnsi="Trebuchet MS" w:cs="Arial"/>
          <w:sz w:val="22"/>
          <w:szCs w:val="22"/>
          <w:lang w:val="ro-RO"/>
        </w:rPr>
        <w:t>ă</w:t>
      </w:r>
      <w:r w:rsidRPr="006E69FA">
        <w:rPr>
          <w:rFonts w:ascii="Trebuchet MS" w:hAnsi="Trebuchet MS" w:cs="Arial"/>
          <w:sz w:val="22"/>
          <w:szCs w:val="22"/>
          <w:lang w:val="ro-RO"/>
        </w:rPr>
        <w:t xml:space="preserve"> prezentul contract; </w:t>
      </w:r>
    </w:p>
    <w:p w:rsidR="00FE0621" w:rsidRPr="006E69FA" w:rsidRDefault="00FE0621"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daune</w:t>
      </w:r>
      <w:r w:rsidRPr="006E69FA">
        <w:rPr>
          <w:rFonts w:ascii="Trebuchet MS" w:hAnsi="Trebuchet MS" w:cs="Arial"/>
          <w:sz w:val="22"/>
          <w:szCs w:val="22"/>
          <w:lang w:val="ro-RO"/>
        </w:rPr>
        <w:t>-interese – compensări sau despăgubiri bănești pe care o parte le poate cere celeilalte părți pentru repararea prejudiciilor cauzte prin neexecutarea ori executarea defectuoasă sau cu întârziere a obligațiilor contractuale;</w:t>
      </w:r>
    </w:p>
    <w:p w:rsidR="00F106DA" w:rsidRPr="006E69FA" w:rsidRDefault="00F106DA"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 xml:space="preserve">forța majoră </w:t>
      </w:r>
      <w:r w:rsidRPr="006E69FA">
        <w:rPr>
          <w:rFonts w:ascii="Trebuchet MS" w:hAnsi="Trebuchet MS" w:cs="Arial"/>
          <w:sz w:val="22"/>
          <w:szCs w:val="22"/>
          <w:lang w:val="ro-RO"/>
        </w:rPr>
        <w:t>– un eveniment extern (mai presus de voința și controlul părților), imprevizibil (nu putea fi prevăzut la momentul încheierii contractului), invincibil (face imposibilă executarea și, respectiv, îndeplinirea contractului) și inevitabil (nu se datorează greșelii sau culpei părților); sunt considetate asemenea evenimente: războaiele, revoluțiile, incendiile, inundațiile sau orice alte catastrofe naturale, restricțiile apărute ca urmare a unei carantine, embargou, enumerarea nefiind exhaustivă, ci enunțiativă. Nu este considerat forță majoră un eveniment asemenea celor de mai sus care, fără a crea o imposibilitate de executare, face extrem de costisitoare executarea obligațiilor uneia dintre părți;</w:t>
      </w:r>
    </w:p>
    <w:p w:rsidR="00D06919" w:rsidRPr="006E69FA" w:rsidRDefault="00D06919"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oferta</w:t>
      </w:r>
      <w:r w:rsidR="00397ED6" w:rsidRPr="006E69FA">
        <w:rPr>
          <w:rFonts w:ascii="Trebuchet MS" w:hAnsi="Trebuchet MS" w:cs="Arial"/>
          <w:sz w:val="22"/>
          <w:szCs w:val="22"/>
          <w:lang w:val="ro-RO"/>
        </w:rPr>
        <w:t xml:space="preserve"> – documentaț</w:t>
      </w:r>
      <w:r w:rsidRPr="006E69FA">
        <w:rPr>
          <w:rFonts w:ascii="Trebuchet MS" w:hAnsi="Trebuchet MS" w:cs="Arial"/>
          <w:sz w:val="22"/>
          <w:szCs w:val="22"/>
          <w:lang w:val="ro-RO"/>
        </w:rPr>
        <w:t>ia care cuprinde propunerea tehnic</w:t>
      </w:r>
      <w:r w:rsidR="00706F2C" w:rsidRPr="006E69FA">
        <w:rPr>
          <w:rFonts w:ascii="Trebuchet MS" w:hAnsi="Trebuchet MS" w:cs="Arial"/>
          <w:sz w:val="22"/>
          <w:szCs w:val="22"/>
          <w:lang w:val="ro-RO"/>
        </w:rPr>
        <w:t>ă</w:t>
      </w:r>
      <w:r w:rsidRPr="006E69FA">
        <w:rPr>
          <w:rFonts w:ascii="Trebuchet MS" w:hAnsi="Trebuchet MS" w:cs="Arial"/>
          <w:sz w:val="22"/>
          <w:szCs w:val="22"/>
          <w:lang w:val="ro-RO"/>
        </w:rPr>
        <w:t xml:space="preserve"> </w:t>
      </w:r>
      <w:r w:rsidR="00706F2C" w:rsidRPr="006E69FA">
        <w:rPr>
          <w:rFonts w:ascii="Trebuchet MS" w:hAnsi="Trebuchet MS" w:cs="Arial"/>
          <w:sz w:val="22"/>
          <w:szCs w:val="22"/>
          <w:lang w:val="ro-RO"/>
        </w:rPr>
        <w:t>ș</w:t>
      </w:r>
      <w:r w:rsidRPr="006E69FA">
        <w:rPr>
          <w:rFonts w:ascii="Trebuchet MS" w:hAnsi="Trebuchet MS" w:cs="Arial"/>
          <w:sz w:val="22"/>
          <w:szCs w:val="22"/>
          <w:lang w:val="ro-RO"/>
        </w:rPr>
        <w:t>i propunerea financiar</w:t>
      </w:r>
      <w:r w:rsidR="00706F2C" w:rsidRPr="006E69FA">
        <w:rPr>
          <w:rFonts w:ascii="Trebuchet MS" w:hAnsi="Trebuchet MS" w:cs="Arial"/>
          <w:sz w:val="22"/>
          <w:szCs w:val="22"/>
          <w:lang w:val="ro-RO"/>
        </w:rPr>
        <w:t>ă</w:t>
      </w:r>
      <w:r w:rsidRPr="006E69FA">
        <w:rPr>
          <w:rFonts w:ascii="Trebuchet MS" w:hAnsi="Trebuchet MS" w:cs="Arial"/>
          <w:sz w:val="22"/>
          <w:szCs w:val="22"/>
          <w:lang w:val="ro-RO"/>
        </w:rPr>
        <w:t xml:space="preserve">; </w:t>
      </w:r>
    </w:p>
    <w:p w:rsidR="00D06919" w:rsidRPr="006E69FA" w:rsidRDefault="00D06919"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propunerea tehnic</w:t>
      </w:r>
      <w:r w:rsidR="00706F2C" w:rsidRPr="006E69FA">
        <w:rPr>
          <w:rFonts w:ascii="Trebuchet MS" w:hAnsi="Trebuchet MS" w:cs="Arial"/>
          <w:i/>
          <w:sz w:val="22"/>
          <w:szCs w:val="22"/>
          <w:lang w:val="ro-RO"/>
        </w:rPr>
        <w:t>ă</w:t>
      </w:r>
      <w:r w:rsidRPr="006E69FA">
        <w:rPr>
          <w:rFonts w:ascii="Trebuchet MS" w:hAnsi="Trebuchet MS" w:cs="Arial"/>
          <w:sz w:val="22"/>
          <w:szCs w:val="22"/>
          <w:lang w:val="ro-RO"/>
        </w:rPr>
        <w:t xml:space="preserve"> - document al ofertei, elaborat pe baza cerin</w:t>
      </w:r>
      <w:r w:rsidR="00706F2C" w:rsidRPr="006E69FA">
        <w:rPr>
          <w:rFonts w:ascii="Trebuchet MS" w:hAnsi="Trebuchet MS" w:cs="Arial"/>
          <w:sz w:val="22"/>
          <w:szCs w:val="22"/>
          <w:lang w:val="ro-RO"/>
        </w:rPr>
        <w:t>ț</w:t>
      </w:r>
      <w:r w:rsidRPr="006E69FA">
        <w:rPr>
          <w:rFonts w:ascii="Trebuchet MS" w:hAnsi="Trebuchet MS" w:cs="Arial"/>
          <w:sz w:val="22"/>
          <w:szCs w:val="22"/>
          <w:lang w:val="ro-RO"/>
        </w:rPr>
        <w:t>elor din caietul de sarcini, stabilite de autoritatea contractant</w:t>
      </w:r>
      <w:r w:rsidR="00706F2C" w:rsidRPr="006E69FA">
        <w:rPr>
          <w:rFonts w:ascii="Trebuchet MS" w:hAnsi="Trebuchet MS" w:cs="Arial"/>
          <w:sz w:val="22"/>
          <w:szCs w:val="22"/>
          <w:lang w:val="ro-RO"/>
        </w:rPr>
        <w:t>ă</w:t>
      </w:r>
      <w:r w:rsidRPr="006E69FA">
        <w:rPr>
          <w:rFonts w:ascii="Trebuchet MS" w:hAnsi="Trebuchet MS" w:cs="Arial"/>
          <w:sz w:val="22"/>
          <w:szCs w:val="22"/>
          <w:lang w:val="ro-RO"/>
        </w:rPr>
        <w:t xml:space="preserve">; </w:t>
      </w:r>
    </w:p>
    <w:p w:rsidR="00D06919" w:rsidRPr="006E69FA" w:rsidRDefault="00D06919"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propunerea financiar</w:t>
      </w:r>
      <w:r w:rsidR="00706F2C" w:rsidRPr="006E69FA">
        <w:rPr>
          <w:rFonts w:ascii="Trebuchet MS" w:hAnsi="Trebuchet MS" w:cs="Arial"/>
          <w:i/>
          <w:sz w:val="22"/>
          <w:szCs w:val="22"/>
          <w:lang w:val="ro-RO"/>
        </w:rPr>
        <w:t>ă</w:t>
      </w:r>
      <w:r w:rsidRPr="006E69FA">
        <w:rPr>
          <w:rFonts w:ascii="Trebuchet MS" w:hAnsi="Trebuchet MS" w:cs="Arial"/>
          <w:sz w:val="22"/>
          <w:szCs w:val="22"/>
          <w:lang w:val="ro-RO"/>
        </w:rPr>
        <w:t xml:space="preserve"> - document al ofertei prin care se furnizeaz</w:t>
      </w:r>
      <w:r w:rsidR="00706F2C" w:rsidRPr="006E69FA">
        <w:rPr>
          <w:rFonts w:ascii="Trebuchet MS" w:hAnsi="Trebuchet MS" w:cs="Arial"/>
          <w:sz w:val="22"/>
          <w:szCs w:val="22"/>
          <w:lang w:val="ro-RO"/>
        </w:rPr>
        <w:t>ă</w:t>
      </w:r>
      <w:r w:rsidRPr="006E69FA">
        <w:rPr>
          <w:rFonts w:ascii="Trebuchet MS" w:hAnsi="Trebuchet MS" w:cs="Arial"/>
          <w:sz w:val="22"/>
          <w:szCs w:val="22"/>
          <w:lang w:val="ro-RO"/>
        </w:rPr>
        <w:t xml:space="preserve"> informa</w:t>
      </w:r>
      <w:r w:rsidR="00706F2C" w:rsidRPr="006E69FA">
        <w:rPr>
          <w:rFonts w:ascii="Trebuchet MS" w:hAnsi="Trebuchet MS" w:cs="Arial"/>
          <w:sz w:val="22"/>
          <w:szCs w:val="22"/>
          <w:lang w:val="ro-RO"/>
        </w:rPr>
        <w:t>ț</w:t>
      </w:r>
      <w:r w:rsidRPr="006E69FA">
        <w:rPr>
          <w:rFonts w:ascii="Trebuchet MS" w:hAnsi="Trebuchet MS" w:cs="Arial"/>
          <w:sz w:val="22"/>
          <w:szCs w:val="22"/>
          <w:lang w:val="ro-RO"/>
        </w:rPr>
        <w:t>iile cerute prin documenta</w:t>
      </w:r>
      <w:r w:rsidR="00706F2C" w:rsidRPr="006E69FA">
        <w:rPr>
          <w:rFonts w:ascii="Trebuchet MS" w:hAnsi="Trebuchet MS" w:cs="Arial"/>
          <w:sz w:val="22"/>
          <w:szCs w:val="22"/>
          <w:lang w:val="ro-RO"/>
        </w:rPr>
        <w:t>ț</w:t>
      </w:r>
      <w:r w:rsidRPr="006E69FA">
        <w:rPr>
          <w:rFonts w:ascii="Trebuchet MS" w:hAnsi="Trebuchet MS" w:cs="Arial"/>
          <w:sz w:val="22"/>
          <w:szCs w:val="22"/>
          <w:lang w:val="ro-RO"/>
        </w:rPr>
        <w:t>ia de atribuire cu privire la pre</w:t>
      </w:r>
      <w:r w:rsidR="00706F2C" w:rsidRPr="006E69FA">
        <w:rPr>
          <w:rFonts w:ascii="Trebuchet MS" w:hAnsi="Trebuchet MS" w:cs="Arial"/>
          <w:sz w:val="22"/>
          <w:szCs w:val="22"/>
          <w:lang w:val="ro-RO"/>
        </w:rPr>
        <w:t>ț</w:t>
      </w:r>
      <w:r w:rsidRPr="006E69FA">
        <w:rPr>
          <w:rFonts w:ascii="Trebuchet MS" w:hAnsi="Trebuchet MS" w:cs="Arial"/>
          <w:sz w:val="22"/>
          <w:szCs w:val="22"/>
          <w:lang w:val="ro-RO"/>
        </w:rPr>
        <w:t>, tarif, alte condi</w:t>
      </w:r>
      <w:r w:rsidR="00706F2C" w:rsidRPr="006E69FA">
        <w:rPr>
          <w:rFonts w:ascii="Trebuchet MS" w:hAnsi="Trebuchet MS" w:cs="Arial"/>
          <w:sz w:val="22"/>
          <w:szCs w:val="22"/>
          <w:lang w:val="ro-RO"/>
        </w:rPr>
        <w:t>ții financiare ș</w:t>
      </w:r>
      <w:r w:rsidRPr="006E69FA">
        <w:rPr>
          <w:rFonts w:ascii="Trebuchet MS" w:hAnsi="Trebuchet MS" w:cs="Arial"/>
          <w:sz w:val="22"/>
          <w:szCs w:val="22"/>
          <w:lang w:val="ro-RO"/>
        </w:rPr>
        <w:t xml:space="preserve">i comerciale; </w:t>
      </w:r>
    </w:p>
    <w:p w:rsidR="00D06919" w:rsidRPr="006E69FA" w:rsidRDefault="00D06919"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caiet de sarcini</w:t>
      </w:r>
      <w:r w:rsidRPr="006E69FA">
        <w:rPr>
          <w:rFonts w:ascii="Trebuchet MS" w:hAnsi="Trebuchet MS" w:cs="Arial"/>
          <w:sz w:val="22"/>
          <w:szCs w:val="22"/>
          <w:lang w:val="ro-RO"/>
        </w:rPr>
        <w:t xml:space="preserve"> - document, reprezent</w:t>
      </w:r>
      <w:r w:rsidR="00706F2C" w:rsidRPr="006E69FA">
        <w:rPr>
          <w:rFonts w:ascii="Trebuchet MS" w:hAnsi="Trebuchet MS" w:cs="Arial"/>
          <w:sz w:val="22"/>
          <w:szCs w:val="22"/>
          <w:lang w:val="ro-RO"/>
        </w:rPr>
        <w:t>â</w:t>
      </w:r>
      <w:r w:rsidRPr="006E69FA">
        <w:rPr>
          <w:rFonts w:ascii="Trebuchet MS" w:hAnsi="Trebuchet MS" w:cs="Arial"/>
          <w:sz w:val="22"/>
          <w:szCs w:val="22"/>
          <w:lang w:val="ro-RO"/>
        </w:rPr>
        <w:t>nd anex</w:t>
      </w:r>
      <w:r w:rsidR="00706F2C" w:rsidRPr="006E69FA">
        <w:rPr>
          <w:rFonts w:ascii="Trebuchet MS" w:hAnsi="Trebuchet MS" w:cs="Arial"/>
          <w:sz w:val="22"/>
          <w:szCs w:val="22"/>
          <w:lang w:val="ro-RO"/>
        </w:rPr>
        <w:t>ă</w:t>
      </w:r>
      <w:r w:rsidRPr="006E69FA">
        <w:rPr>
          <w:rFonts w:ascii="Trebuchet MS" w:hAnsi="Trebuchet MS" w:cs="Arial"/>
          <w:sz w:val="22"/>
          <w:szCs w:val="22"/>
          <w:lang w:val="ro-RO"/>
        </w:rPr>
        <w:t xml:space="preserve"> a pre</w:t>
      </w:r>
      <w:r w:rsidR="00706F2C" w:rsidRPr="006E69FA">
        <w:rPr>
          <w:rFonts w:ascii="Trebuchet MS" w:hAnsi="Trebuchet MS" w:cs="Arial"/>
          <w:sz w:val="22"/>
          <w:szCs w:val="22"/>
          <w:lang w:val="ro-RO"/>
        </w:rPr>
        <w:t>zentului contract de servicii, î</w:t>
      </w:r>
      <w:r w:rsidRPr="006E69FA">
        <w:rPr>
          <w:rFonts w:ascii="Trebuchet MS" w:hAnsi="Trebuchet MS" w:cs="Arial"/>
          <w:sz w:val="22"/>
          <w:szCs w:val="22"/>
          <w:lang w:val="ro-RO"/>
        </w:rPr>
        <w:t>ntocmit de c</w:t>
      </w:r>
      <w:r w:rsidR="00706F2C" w:rsidRPr="006E69FA">
        <w:rPr>
          <w:rFonts w:ascii="Trebuchet MS" w:hAnsi="Trebuchet MS" w:cs="Arial"/>
          <w:sz w:val="22"/>
          <w:szCs w:val="22"/>
          <w:lang w:val="ro-RO"/>
        </w:rPr>
        <w:t>ă</w:t>
      </w:r>
      <w:r w:rsidRPr="006E69FA">
        <w:rPr>
          <w:rFonts w:ascii="Trebuchet MS" w:hAnsi="Trebuchet MS" w:cs="Arial"/>
          <w:sz w:val="22"/>
          <w:szCs w:val="22"/>
          <w:lang w:val="ro-RO"/>
        </w:rPr>
        <w:t xml:space="preserve">tre </w:t>
      </w:r>
      <w:r w:rsidR="00562797" w:rsidRPr="006E69FA">
        <w:rPr>
          <w:rFonts w:ascii="Trebuchet MS" w:hAnsi="Trebuchet MS" w:cs="Arial"/>
          <w:sz w:val="22"/>
          <w:szCs w:val="22"/>
          <w:lang w:val="ro-RO"/>
        </w:rPr>
        <w:t>beneficiar</w:t>
      </w:r>
      <w:r w:rsidRPr="006E69FA">
        <w:rPr>
          <w:rFonts w:ascii="Trebuchet MS" w:hAnsi="Trebuchet MS" w:cs="Arial"/>
          <w:sz w:val="22"/>
          <w:szCs w:val="22"/>
          <w:lang w:val="ro-RO"/>
        </w:rPr>
        <w:t>, care include definirea condi</w:t>
      </w:r>
      <w:r w:rsidR="00706F2C" w:rsidRPr="006E69FA">
        <w:rPr>
          <w:rFonts w:ascii="Trebuchet MS" w:hAnsi="Trebuchet MS" w:cs="Arial"/>
          <w:sz w:val="22"/>
          <w:szCs w:val="22"/>
          <w:lang w:val="ro-RO"/>
        </w:rPr>
        <w:t>ț</w:t>
      </w:r>
      <w:r w:rsidRPr="006E69FA">
        <w:rPr>
          <w:rFonts w:ascii="Trebuchet MS" w:hAnsi="Trebuchet MS" w:cs="Arial"/>
          <w:sz w:val="22"/>
          <w:szCs w:val="22"/>
          <w:lang w:val="ro-RO"/>
        </w:rPr>
        <w:t>iilor, specifica</w:t>
      </w:r>
      <w:r w:rsidR="00706F2C" w:rsidRPr="006E69FA">
        <w:rPr>
          <w:rFonts w:ascii="Trebuchet MS" w:hAnsi="Trebuchet MS" w:cs="Arial"/>
          <w:sz w:val="22"/>
          <w:szCs w:val="22"/>
          <w:lang w:val="ro-RO"/>
        </w:rPr>
        <w:t>țiilor tehnice și, totodată</w:t>
      </w:r>
      <w:r w:rsidRPr="006E69FA">
        <w:rPr>
          <w:rFonts w:ascii="Trebuchet MS" w:hAnsi="Trebuchet MS" w:cs="Arial"/>
          <w:sz w:val="22"/>
          <w:szCs w:val="22"/>
          <w:lang w:val="ro-RO"/>
        </w:rPr>
        <w:t xml:space="preserve">, </w:t>
      </w:r>
      <w:r w:rsidRPr="006E69FA">
        <w:rPr>
          <w:rFonts w:ascii="Trebuchet MS" w:hAnsi="Trebuchet MS" w:cs="Arial"/>
          <w:sz w:val="22"/>
          <w:szCs w:val="22"/>
          <w:lang w:val="ro-RO"/>
        </w:rPr>
        <w:lastRenderedPageBreak/>
        <w:t>indica</w:t>
      </w:r>
      <w:r w:rsidR="00706F2C" w:rsidRPr="006E69FA">
        <w:rPr>
          <w:rFonts w:ascii="Trebuchet MS" w:hAnsi="Trebuchet MS" w:cs="Arial"/>
          <w:sz w:val="22"/>
          <w:szCs w:val="22"/>
          <w:lang w:val="ro-RO"/>
        </w:rPr>
        <w:t>ț</w:t>
      </w:r>
      <w:r w:rsidRPr="006E69FA">
        <w:rPr>
          <w:rFonts w:ascii="Trebuchet MS" w:hAnsi="Trebuchet MS" w:cs="Arial"/>
          <w:sz w:val="22"/>
          <w:szCs w:val="22"/>
          <w:lang w:val="ro-RO"/>
        </w:rPr>
        <w:t>iile privind regulile de baz</w:t>
      </w:r>
      <w:r w:rsidR="00706F2C" w:rsidRPr="006E69FA">
        <w:rPr>
          <w:rFonts w:ascii="Trebuchet MS" w:hAnsi="Trebuchet MS" w:cs="Arial"/>
          <w:sz w:val="22"/>
          <w:szCs w:val="22"/>
          <w:lang w:val="ro-RO"/>
        </w:rPr>
        <w:t>ă</w:t>
      </w:r>
      <w:r w:rsidR="00BB565F" w:rsidRPr="006E69FA">
        <w:rPr>
          <w:rFonts w:ascii="Trebuchet MS" w:hAnsi="Trebuchet MS" w:cs="Arial"/>
          <w:sz w:val="22"/>
          <w:szCs w:val="22"/>
          <w:lang w:val="ro-RO"/>
        </w:rPr>
        <w:t xml:space="preserve"> care trebuie respectate î</w:t>
      </w:r>
      <w:r w:rsidRPr="006E69FA">
        <w:rPr>
          <w:rFonts w:ascii="Trebuchet MS" w:hAnsi="Trebuchet MS" w:cs="Arial"/>
          <w:sz w:val="22"/>
          <w:szCs w:val="22"/>
          <w:lang w:val="ro-RO"/>
        </w:rPr>
        <w:t>n elaborarea propunerii tehnice de c</w:t>
      </w:r>
      <w:r w:rsidR="00BB565F" w:rsidRPr="006E69FA">
        <w:rPr>
          <w:rFonts w:ascii="Trebuchet MS" w:hAnsi="Trebuchet MS" w:cs="Arial"/>
          <w:sz w:val="22"/>
          <w:szCs w:val="22"/>
          <w:lang w:val="ro-RO"/>
        </w:rPr>
        <w:t>ă</w:t>
      </w:r>
      <w:r w:rsidRPr="006E69FA">
        <w:rPr>
          <w:rFonts w:ascii="Trebuchet MS" w:hAnsi="Trebuchet MS" w:cs="Arial"/>
          <w:sz w:val="22"/>
          <w:szCs w:val="22"/>
          <w:lang w:val="ro-RO"/>
        </w:rPr>
        <w:t xml:space="preserve">tre prestator; </w:t>
      </w:r>
    </w:p>
    <w:p w:rsidR="00D06919" w:rsidRPr="006E69FA" w:rsidRDefault="00D06919"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documenta</w:t>
      </w:r>
      <w:r w:rsidR="009233E1" w:rsidRPr="006E69FA">
        <w:rPr>
          <w:rFonts w:ascii="Trebuchet MS" w:hAnsi="Trebuchet MS" w:cs="Arial"/>
          <w:i/>
          <w:sz w:val="22"/>
          <w:szCs w:val="22"/>
          <w:lang w:val="ro-RO"/>
        </w:rPr>
        <w:t>ț</w:t>
      </w:r>
      <w:r w:rsidRPr="006E69FA">
        <w:rPr>
          <w:rFonts w:ascii="Trebuchet MS" w:hAnsi="Trebuchet MS" w:cs="Arial"/>
          <w:i/>
          <w:sz w:val="22"/>
          <w:szCs w:val="22"/>
          <w:lang w:val="ro-RO"/>
        </w:rPr>
        <w:t>ie de atribuire</w:t>
      </w:r>
      <w:r w:rsidRPr="006E69FA">
        <w:rPr>
          <w:rFonts w:ascii="Trebuchet MS" w:hAnsi="Trebuchet MS" w:cs="Arial"/>
          <w:sz w:val="22"/>
          <w:szCs w:val="22"/>
          <w:lang w:val="ro-RO"/>
        </w:rPr>
        <w:t xml:space="preserve"> - documenta</w:t>
      </w:r>
      <w:r w:rsidR="00BB565F" w:rsidRPr="006E69FA">
        <w:rPr>
          <w:rFonts w:ascii="Trebuchet MS" w:hAnsi="Trebuchet MS" w:cs="Arial"/>
          <w:sz w:val="22"/>
          <w:szCs w:val="22"/>
          <w:lang w:val="ro-RO"/>
        </w:rPr>
        <w:t>ț</w:t>
      </w:r>
      <w:r w:rsidRPr="006E69FA">
        <w:rPr>
          <w:rFonts w:ascii="Trebuchet MS" w:hAnsi="Trebuchet MS" w:cs="Arial"/>
          <w:sz w:val="22"/>
          <w:szCs w:val="22"/>
          <w:lang w:val="ro-RO"/>
        </w:rPr>
        <w:t>ie ce cuprinde toate informa</w:t>
      </w:r>
      <w:r w:rsidR="00BB565F" w:rsidRPr="006E69FA">
        <w:rPr>
          <w:rFonts w:ascii="Trebuchet MS" w:hAnsi="Trebuchet MS" w:cs="Arial"/>
          <w:sz w:val="22"/>
          <w:szCs w:val="22"/>
          <w:lang w:val="ro-RO"/>
        </w:rPr>
        <w:t>ț</w:t>
      </w:r>
      <w:r w:rsidRPr="006E69FA">
        <w:rPr>
          <w:rFonts w:ascii="Trebuchet MS" w:hAnsi="Trebuchet MS" w:cs="Arial"/>
          <w:sz w:val="22"/>
          <w:szCs w:val="22"/>
          <w:lang w:val="ro-RO"/>
        </w:rPr>
        <w:t>iile legate de obiectul contractului de achizi</w:t>
      </w:r>
      <w:r w:rsidR="00BB565F" w:rsidRPr="006E69FA">
        <w:rPr>
          <w:rFonts w:ascii="Trebuchet MS" w:hAnsi="Trebuchet MS" w:cs="Arial"/>
          <w:sz w:val="22"/>
          <w:szCs w:val="22"/>
          <w:lang w:val="ro-RO"/>
        </w:rPr>
        <w:t>ț</w:t>
      </w:r>
      <w:r w:rsidRPr="006E69FA">
        <w:rPr>
          <w:rFonts w:ascii="Trebuchet MS" w:hAnsi="Trebuchet MS" w:cs="Arial"/>
          <w:sz w:val="22"/>
          <w:szCs w:val="22"/>
          <w:lang w:val="ro-RO"/>
        </w:rPr>
        <w:t>ie public</w:t>
      </w:r>
      <w:r w:rsidR="00BB565F" w:rsidRPr="006E69FA">
        <w:rPr>
          <w:rFonts w:ascii="Trebuchet MS" w:hAnsi="Trebuchet MS" w:cs="Arial"/>
          <w:sz w:val="22"/>
          <w:szCs w:val="22"/>
          <w:lang w:val="ro-RO"/>
        </w:rPr>
        <w:t>ă</w:t>
      </w:r>
      <w:r w:rsidRPr="006E69FA">
        <w:rPr>
          <w:rFonts w:ascii="Trebuchet MS" w:hAnsi="Trebuchet MS" w:cs="Arial"/>
          <w:sz w:val="22"/>
          <w:szCs w:val="22"/>
          <w:lang w:val="ro-RO"/>
        </w:rPr>
        <w:t xml:space="preserve"> </w:t>
      </w:r>
      <w:r w:rsidR="00BB565F" w:rsidRPr="006E69FA">
        <w:rPr>
          <w:rFonts w:ascii="Trebuchet MS" w:hAnsi="Trebuchet MS" w:cs="Arial"/>
          <w:sz w:val="22"/>
          <w:szCs w:val="22"/>
          <w:lang w:val="ro-RO"/>
        </w:rPr>
        <w:t>ș</w:t>
      </w:r>
      <w:r w:rsidRPr="006E69FA">
        <w:rPr>
          <w:rFonts w:ascii="Trebuchet MS" w:hAnsi="Trebuchet MS" w:cs="Arial"/>
          <w:sz w:val="22"/>
          <w:szCs w:val="22"/>
          <w:lang w:val="ro-RO"/>
        </w:rPr>
        <w:t>i de procedur</w:t>
      </w:r>
      <w:r w:rsidR="00BB565F" w:rsidRPr="006E69FA">
        <w:rPr>
          <w:rFonts w:ascii="Trebuchet MS" w:hAnsi="Trebuchet MS" w:cs="Arial"/>
          <w:sz w:val="22"/>
          <w:szCs w:val="22"/>
          <w:lang w:val="ro-RO"/>
        </w:rPr>
        <w:t>a</w:t>
      </w:r>
      <w:r w:rsidRPr="006E69FA">
        <w:rPr>
          <w:rFonts w:ascii="Trebuchet MS" w:hAnsi="Trebuchet MS" w:cs="Arial"/>
          <w:sz w:val="22"/>
          <w:szCs w:val="22"/>
          <w:lang w:val="ro-RO"/>
        </w:rPr>
        <w:t xml:space="preserve"> de atribuire a acestuia, inclusiv caietul de sarcini; </w:t>
      </w:r>
    </w:p>
    <w:p w:rsidR="00D06919" w:rsidRPr="006E69FA" w:rsidRDefault="00D06919"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durata contractului</w:t>
      </w:r>
      <w:r w:rsidRPr="006E69FA">
        <w:rPr>
          <w:rFonts w:ascii="Trebuchet MS" w:hAnsi="Trebuchet MS" w:cs="Arial"/>
          <w:sz w:val="22"/>
          <w:szCs w:val="22"/>
          <w:lang w:val="ro-RO"/>
        </w:rPr>
        <w:t xml:space="preserve"> - intervalul de timp </w:t>
      </w:r>
      <w:r w:rsidR="00BB565F" w:rsidRPr="006E69FA">
        <w:rPr>
          <w:rFonts w:ascii="Trebuchet MS" w:hAnsi="Trebuchet MS" w:cs="Arial"/>
          <w:sz w:val="22"/>
          <w:szCs w:val="22"/>
          <w:lang w:val="ro-RO"/>
        </w:rPr>
        <w:t>î</w:t>
      </w:r>
      <w:r w:rsidRPr="006E69FA">
        <w:rPr>
          <w:rFonts w:ascii="Trebuchet MS" w:hAnsi="Trebuchet MS" w:cs="Arial"/>
          <w:sz w:val="22"/>
          <w:szCs w:val="22"/>
          <w:lang w:val="ro-RO"/>
        </w:rPr>
        <w:t>n care prezentul contract opereaz</w:t>
      </w:r>
      <w:r w:rsidR="00BB565F" w:rsidRPr="006E69FA">
        <w:rPr>
          <w:rFonts w:ascii="Trebuchet MS" w:hAnsi="Trebuchet MS" w:cs="Arial"/>
          <w:sz w:val="22"/>
          <w:szCs w:val="22"/>
          <w:lang w:val="ro-RO"/>
        </w:rPr>
        <w:t>ă valabil î</w:t>
      </w:r>
      <w:r w:rsidRPr="006E69FA">
        <w:rPr>
          <w:rFonts w:ascii="Trebuchet MS" w:hAnsi="Trebuchet MS" w:cs="Arial"/>
          <w:sz w:val="22"/>
          <w:szCs w:val="22"/>
          <w:lang w:val="ro-RO"/>
        </w:rPr>
        <w:t xml:space="preserve">ntre părți, potrivit legii, ofertei </w:t>
      </w:r>
      <w:r w:rsidR="00BB565F" w:rsidRPr="006E69FA">
        <w:rPr>
          <w:rFonts w:ascii="Trebuchet MS" w:hAnsi="Trebuchet MS" w:cs="Arial"/>
          <w:sz w:val="22"/>
          <w:szCs w:val="22"/>
          <w:lang w:val="ro-RO"/>
        </w:rPr>
        <w:t>ș</w:t>
      </w:r>
      <w:r w:rsidRPr="006E69FA">
        <w:rPr>
          <w:rFonts w:ascii="Trebuchet MS" w:hAnsi="Trebuchet MS" w:cs="Arial"/>
          <w:sz w:val="22"/>
          <w:szCs w:val="22"/>
          <w:lang w:val="ro-RO"/>
        </w:rPr>
        <w:t>i documenta</w:t>
      </w:r>
      <w:r w:rsidR="00BB565F" w:rsidRPr="006E69FA">
        <w:rPr>
          <w:rFonts w:ascii="Trebuchet MS" w:hAnsi="Trebuchet MS" w:cs="Arial"/>
          <w:sz w:val="22"/>
          <w:szCs w:val="22"/>
          <w:lang w:val="ro-RO"/>
        </w:rPr>
        <w:t>ț</w:t>
      </w:r>
      <w:r w:rsidRPr="006E69FA">
        <w:rPr>
          <w:rFonts w:ascii="Trebuchet MS" w:hAnsi="Trebuchet MS" w:cs="Arial"/>
          <w:sz w:val="22"/>
          <w:szCs w:val="22"/>
          <w:lang w:val="ro-RO"/>
        </w:rPr>
        <w:t>iei de atribuire, de la data intr</w:t>
      </w:r>
      <w:r w:rsidR="00BB565F" w:rsidRPr="006E69FA">
        <w:rPr>
          <w:rFonts w:ascii="Trebuchet MS" w:hAnsi="Trebuchet MS" w:cs="Arial"/>
          <w:sz w:val="22"/>
          <w:szCs w:val="22"/>
          <w:lang w:val="ro-RO"/>
        </w:rPr>
        <w:t>ă</w:t>
      </w:r>
      <w:r w:rsidRPr="006E69FA">
        <w:rPr>
          <w:rFonts w:ascii="Trebuchet MS" w:hAnsi="Trebuchet MS" w:cs="Arial"/>
          <w:sz w:val="22"/>
          <w:szCs w:val="22"/>
          <w:lang w:val="ro-RO"/>
        </w:rPr>
        <w:t xml:space="preserve">rii sale </w:t>
      </w:r>
      <w:r w:rsidR="00BB565F" w:rsidRPr="006E69FA">
        <w:rPr>
          <w:rFonts w:ascii="Trebuchet MS" w:hAnsi="Trebuchet MS" w:cs="Arial"/>
          <w:sz w:val="22"/>
          <w:szCs w:val="22"/>
          <w:lang w:val="ro-RO"/>
        </w:rPr>
        <w:t>î</w:t>
      </w:r>
      <w:r w:rsidRPr="006E69FA">
        <w:rPr>
          <w:rFonts w:ascii="Trebuchet MS" w:hAnsi="Trebuchet MS" w:cs="Arial"/>
          <w:sz w:val="22"/>
          <w:szCs w:val="22"/>
          <w:lang w:val="ro-RO"/>
        </w:rPr>
        <w:t>n vigoare și p</w:t>
      </w:r>
      <w:r w:rsidR="00BB565F" w:rsidRPr="006E69FA">
        <w:rPr>
          <w:rFonts w:ascii="Trebuchet MS" w:hAnsi="Trebuchet MS" w:cs="Arial"/>
          <w:sz w:val="22"/>
          <w:szCs w:val="22"/>
          <w:lang w:val="ro-RO"/>
        </w:rPr>
        <w:t>â</w:t>
      </w:r>
      <w:r w:rsidRPr="006E69FA">
        <w:rPr>
          <w:rFonts w:ascii="Trebuchet MS" w:hAnsi="Trebuchet MS" w:cs="Arial"/>
          <w:sz w:val="22"/>
          <w:szCs w:val="22"/>
          <w:lang w:val="ro-RO"/>
        </w:rPr>
        <w:t>n</w:t>
      </w:r>
      <w:r w:rsidR="00BB565F" w:rsidRPr="006E69FA">
        <w:rPr>
          <w:rFonts w:ascii="Trebuchet MS" w:hAnsi="Trebuchet MS" w:cs="Arial"/>
          <w:sz w:val="22"/>
          <w:szCs w:val="22"/>
          <w:lang w:val="ro-RO"/>
        </w:rPr>
        <w:t>ă</w:t>
      </w:r>
      <w:r w:rsidR="00E608C4">
        <w:rPr>
          <w:rFonts w:ascii="Trebuchet MS" w:hAnsi="Trebuchet MS" w:cs="Arial"/>
          <w:sz w:val="22"/>
          <w:szCs w:val="22"/>
          <w:lang w:val="ro-RO"/>
        </w:rPr>
        <w:t xml:space="preserve"> la</w:t>
      </w:r>
      <w:r w:rsidR="00F52618" w:rsidRPr="006E69FA">
        <w:rPr>
          <w:rFonts w:ascii="Trebuchet MS" w:hAnsi="Trebuchet MS" w:cs="Arial"/>
          <w:sz w:val="22"/>
          <w:szCs w:val="22"/>
          <w:lang w:val="ro-RO"/>
        </w:rPr>
        <w:t xml:space="preserve"> îndeplinirea obligațiilor prevăzute în contract</w:t>
      </w:r>
      <w:r w:rsidRPr="006E69FA">
        <w:rPr>
          <w:rFonts w:ascii="Trebuchet MS" w:hAnsi="Trebuchet MS" w:cs="Arial"/>
          <w:sz w:val="22"/>
          <w:szCs w:val="22"/>
          <w:lang w:val="ro-RO"/>
        </w:rPr>
        <w:t xml:space="preserve">; </w:t>
      </w:r>
    </w:p>
    <w:p w:rsidR="00F52618" w:rsidRPr="006E69FA" w:rsidRDefault="00DC2460"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 xml:space="preserve"> </w:t>
      </w:r>
      <w:r w:rsidR="00F52618" w:rsidRPr="006E69FA">
        <w:rPr>
          <w:rFonts w:ascii="Trebuchet MS" w:hAnsi="Trebuchet MS" w:cs="Arial"/>
          <w:i/>
          <w:sz w:val="22"/>
          <w:szCs w:val="22"/>
          <w:lang w:val="ro-RO"/>
        </w:rPr>
        <w:t>rez</w:t>
      </w:r>
      <w:r w:rsidRPr="006E69FA">
        <w:rPr>
          <w:rFonts w:ascii="Trebuchet MS" w:hAnsi="Trebuchet MS" w:cs="Arial"/>
          <w:i/>
          <w:sz w:val="22"/>
          <w:szCs w:val="22"/>
          <w:lang w:val="ro-RO"/>
        </w:rPr>
        <w:t xml:space="preserve">ilierea </w:t>
      </w:r>
      <w:r w:rsidR="00F52618" w:rsidRPr="006E69FA">
        <w:rPr>
          <w:rFonts w:ascii="Trebuchet MS" w:hAnsi="Trebuchet MS" w:cs="Arial"/>
          <w:i/>
          <w:sz w:val="22"/>
          <w:szCs w:val="22"/>
          <w:lang w:val="ro-RO"/>
        </w:rPr>
        <w:t>contractului</w:t>
      </w:r>
      <w:r w:rsidR="00F52618" w:rsidRPr="006E69FA">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6E69FA" w:rsidRDefault="00F52618"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standarde/condiții tehnice de calitate</w:t>
      </w:r>
      <w:r w:rsidRPr="006E69FA">
        <w:rPr>
          <w:rFonts w:ascii="Trebuchet MS" w:hAnsi="Trebuchet MS" w:cs="Arial"/>
          <w:sz w:val="22"/>
          <w:szCs w:val="22"/>
          <w:lang w:val="ro-RO"/>
        </w:rPr>
        <w:t xml:space="preserve"> - standardele, reglementările tehnice sau altele asemenea, prevăzute în caietul de sarcini; </w:t>
      </w:r>
    </w:p>
    <w:p w:rsidR="00F52618" w:rsidRPr="006E69FA" w:rsidRDefault="00F52618"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 xml:space="preserve">cazul fortuit - </w:t>
      </w:r>
      <w:r w:rsidRPr="006E69FA">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6E69FA" w:rsidRDefault="00F52618"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eastAsia="Calibri" w:hAnsi="Trebuchet MS"/>
          <w:i/>
          <w:sz w:val="22"/>
          <w:szCs w:val="22"/>
          <w:lang w:val="ro-RO"/>
        </w:rPr>
        <w:t>zi</w:t>
      </w:r>
      <w:r w:rsidRPr="006E69FA">
        <w:rPr>
          <w:rFonts w:ascii="Trebuchet MS" w:eastAsia="Calibri" w:hAnsi="Trebuchet MS"/>
          <w:sz w:val="22"/>
          <w:szCs w:val="22"/>
          <w:lang w:val="ro-RO"/>
        </w:rPr>
        <w:t xml:space="preserve"> – </w:t>
      </w:r>
      <w:r w:rsidR="00474FD4" w:rsidRPr="006E69FA">
        <w:rPr>
          <w:rFonts w:ascii="Trebuchet MS" w:eastAsia="Calibri" w:hAnsi="Trebuchet MS"/>
          <w:sz w:val="22"/>
          <w:szCs w:val="22"/>
          <w:lang w:val="ro-RO"/>
        </w:rPr>
        <w:t>zi calendaristică</w:t>
      </w:r>
      <w:r w:rsidRPr="006E69FA">
        <w:rPr>
          <w:rFonts w:ascii="Trebuchet MS" w:eastAsia="Calibri" w:hAnsi="Trebuchet MS"/>
          <w:sz w:val="22"/>
          <w:szCs w:val="22"/>
          <w:lang w:val="ro-RO"/>
        </w:rPr>
        <w:t>;</w:t>
      </w:r>
    </w:p>
    <w:p w:rsidR="00F52618" w:rsidRPr="006E69FA" w:rsidRDefault="00F52618" w:rsidP="006E69F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i/>
          <w:sz w:val="22"/>
          <w:szCs w:val="22"/>
          <w:lang w:val="ro-RO"/>
        </w:rPr>
        <w:t>an</w:t>
      </w:r>
      <w:r w:rsidRPr="006E69FA">
        <w:rPr>
          <w:rFonts w:ascii="Trebuchet MS" w:hAnsi="Trebuchet MS" w:cs="Arial"/>
          <w:sz w:val="22"/>
          <w:szCs w:val="22"/>
          <w:lang w:val="ro-RO"/>
        </w:rPr>
        <w:t xml:space="preserve"> - 365 de zile.</w:t>
      </w:r>
    </w:p>
    <w:p w:rsidR="00F106DA" w:rsidRPr="006E69FA" w:rsidRDefault="00F106DA" w:rsidP="006E69FA">
      <w:pPr>
        <w:tabs>
          <w:tab w:val="left" w:pos="284"/>
        </w:tabs>
        <w:spacing w:line="276" w:lineRule="auto"/>
        <w:jc w:val="both"/>
        <w:rPr>
          <w:rFonts w:ascii="Trebuchet MS" w:hAnsi="Trebuchet MS" w:cs="Arial"/>
          <w:sz w:val="22"/>
          <w:szCs w:val="22"/>
          <w:lang w:val="ro-RO"/>
        </w:rPr>
      </w:pPr>
    </w:p>
    <w:p w:rsidR="00F106DA" w:rsidRPr="006E69FA" w:rsidRDefault="00F106DA" w:rsidP="006E69FA">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6E69FA">
        <w:rPr>
          <w:rFonts w:ascii="Trebuchet MS" w:hAnsi="Trebuchet MS" w:cs="Arial"/>
          <w:b/>
          <w:sz w:val="22"/>
          <w:szCs w:val="22"/>
          <w:u w:val="single"/>
          <w:lang w:val="ro-RO"/>
        </w:rPr>
        <w:t>INTERPRETARE</w:t>
      </w:r>
    </w:p>
    <w:p w:rsidR="00F106DA" w:rsidRPr="006E69FA" w:rsidRDefault="00F106DA"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3.1</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În prezentul contract, cu excepția unei prevederi contrare, cuvintele la forma singular vor include forma de plural și invers, acolo unde acest lucru este permis de context.</w:t>
      </w:r>
    </w:p>
    <w:p w:rsidR="00F106DA" w:rsidRPr="006E69FA" w:rsidRDefault="00F106DA"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3.2</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Termenul ”zi” sau ”zile” sau orice referire la zile reprezintă zile calendaristice dacă nu se specifică în mod diferit. </w:t>
      </w:r>
    </w:p>
    <w:p w:rsidR="00474FD4" w:rsidRPr="006E69FA" w:rsidRDefault="00474FD4"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3.3</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Contractul constituie întreaga și singura înțelegere  între părți cu privire la obiectul acestuia și exclude orice alte comunicări, negocieri sau înțelegeri scrise sau verbale între părți, realizate în cursul executării contractului. </w:t>
      </w:r>
    </w:p>
    <w:p w:rsidR="00474FD4" w:rsidRPr="006E69FA" w:rsidRDefault="00474FD4"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3.4</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Niciun amendament sau altă derogare de la contract nu va avea efect decât dacă se consemnează într-un înscris datat care se referă expres la contract și este semnat de reprezentanții legali ai părților. </w:t>
      </w:r>
    </w:p>
    <w:p w:rsidR="00474FD4" w:rsidRPr="006E69FA" w:rsidRDefault="00474FD4"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3.5</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Dacă oricare dintre clauzele contractului este nulă, anulată, interzisă de lege, inaplicabilă, aceste împrejurări nu vor afecta validitatea și efectele or</w:t>
      </w:r>
      <w:r w:rsidR="001A2156" w:rsidRPr="006E69FA">
        <w:rPr>
          <w:rFonts w:ascii="Trebuchet MS" w:hAnsi="Trebuchet MS" w:cs="Arial"/>
          <w:sz w:val="22"/>
          <w:szCs w:val="22"/>
          <w:lang w:val="ro-RO"/>
        </w:rPr>
        <w:t>icărei alte clauze din contract, cu excepția cazurilor în care clauza sau partea anulată va conține o obligație esențială pentru validitatea și/sau executarea contractului.</w:t>
      </w:r>
    </w:p>
    <w:p w:rsidR="00474FD4" w:rsidRPr="006E69FA" w:rsidRDefault="00474FD4"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3.6</w:t>
      </w:r>
      <w:r w:rsidRPr="006E69FA">
        <w:rPr>
          <w:rFonts w:ascii="Trebuchet MS" w:hAnsi="Trebuchet MS" w:cs="Arial"/>
          <w:sz w:val="22"/>
          <w:szCs w:val="22"/>
          <w:lang w:val="ro-RO"/>
        </w:rPr>
        <w:t xml:space="preserve"> Inacțiunea, întârzierea, toleranța manifestate de una dintre părți în punerea în aplicare a clauzelor contractului sau acordarea de amânări ori înlesniri către cealaltă parte, nu afectează și nu restrâng drepturile acelei părți rezultate din contract, renunțarea la un drept neputând fi prezumată </w:t>
      </w:r>
      <w:r w:rsidR="00E22C75" w:rsidRPr="006E69FA">
        <w:rPr>
          <w:rFonts w:ascii="Trebuchet MS" w:hAnsi="Trebuchet MS" w:cs="Arial"/>
          <w:sz w:val="22"/>
          <w:szCs w:val="22"/>
          <w:lang w:val="ro-RO"/>
        </w:rPr>
        <w:t xml:space="preserve">în nicio situație. </w:t>
      </w:r>
    </w:p>
    <w:p w:rsidR="00E22C75" w:rsidRPr="006E69FA" w:rsidRDefault="00E22C75"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3.7</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Documentația de atribuire întocmită de autoritatea contractantă (locatar), precum și propunerea tehnică finală, respectiv propunerea financiară finală transmise de ofertant (locator) fac parte integrantă din prezentul contract. </w:t>
      </w:r>
    </w:p>
    <w:p w:rsidR="00E22C75" w:rsidRPr="006E69FA" w:rsidRDefault="00E22C75"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3.8</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În cazul în care pe parcursul executării contractului, se constată discrepanțe </w:t>
      </w:r>
      <w:r w:rsidR="00D67FD6" w:rsidRPr="006E69FA">
        <w:rPr>
          <w:rFonts w:ascii="Trebuchet MS" w:hAnsi="Trebuchet MS" w:cs="Arial"/>
          <w:sz w:val="22"/>
          <w:szCs w:val="22"/>
          <w:lang w:val="ro-RO"/>
        </w:rPr>
        <w:t xml:space="preserve">între documentația de atribuire și oferta depusă de locator, prevalează prevederile din documentația de atribuire. </w:t>
      </w:r>
    </w:p>
    <w:p w:rsidR="00D67FD6" w:rsidRPr="006E69FA" w:rsidRDefault="00D67FD6"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3.9</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Când termenele din contract se stabilesc pe zile, pentru determinarea începutului și sfârșitului acestora, nu se iau în calcul prima și ultima zi a termenului. </w:t>
      </w:r>
    </w:p>
    <w:p w:rsidR="00D67FD6" w:rsidRPr="006E69FA" w:rsidRDefault="00D67FD6" w:rsidP="006E69FA">
      <w:pPr>
        <w:pStyle w:val="ListParagraph"/>
        <w:tabs>
          <w:tab w:val="left" w:pos="284"/>
        </w:tabs>
        <w:spacing w:line="276" w:lineRule="auto"/>
        <w:ind w:left="0"/>
        <w:jc w:val="both"/>
        <w:rPr>
          <w:rFonts w:ascii="Trebuchet MS" w:hAnsi="Trebuchet MS" w:cs="Arial"/>
          <w:sz w:val="22"/>
          <w:szCs w:val="22"/>
          <w:lang w:val="ro-RO"/>
        </w:rPr>
      </w:pPr>
      <w:r w:rsidRPr="006E69FA">
        <w:rPr>
          <w:rFonts w:ascii="Trebuchet MS" w:hAnsi="Trebuchet MS" w:cs="Arial"/>
          <w:b/>
          <w:sz w:val="22"/>
          <w:szCs w:val="22"/>
          <w:lang w:val="ro-RO"/>
        </w:rPr>
        <w:t>3.10</w:t>
      </w:r>
      <w:r w:rsidR="00DC2460" w:rsidRPr="006E69FA">
        <w:rPr>
          <w:rFonts w:ascii="Trebuchet MS" w:hAnsi="Trebuchet MS" w:cs="Arial"/>
          <w:b/>
          <w:sz w:val="22"/>
          <w:szCs w:val="22"/>
          <w:lang w:val="ro-RO"/>
        </w:rPr>
        <w:t>.</w:t>
      </w:r>
      <w:r w:rsidRPr="006E69FA">
        <w:rPr>
          <w:rFonts w:ascii="Trebuchet MS" w:hAnsi="Trebuchet MS" w:cs="Arial"/>
          <w:sz w:val="22"/>
          <w:szCs w:val="22"/>
          <w:lang w:val="ro-RO"/>
        </w:rPr>
        <w:t xml:space="preserve"> Dispozițiile prezentului contract se completează cu prevederile Codului civil. </w:t>
      </w:r>
    </w:p>
    <w:p w:rsidR="00DC2460" w:rsidRPr="006E69FA" w:rsidRDefault="00DC2460" w:rsidP="006E69FA">
      <w:pPr>
        <w:pStyle w:val="ListParagraph"/>
        <w:tabs>
          <w:tab w:val="left" w:pos="284"/>
        </w:tabs>
        <w:spacing w:line="276" w:lineRule="auto"/>
        <w:ind w:left="0"/>
        <w:jc w:val="both"/>
        <w:rPr>
          <w:rFonts w:ascii="Trebuchet MS" w:hAnsi="Trebuchet MS" w:cs="Arial"/>
          <w:sz w:val="22"/>
          <w:szCs w:val="22"/>
          <w:lang w:val="ro-RO"/>
        </w:rPr>
      </w:pPr>
    </w:p>
    <w:p w:rsidR="00D55A8E" w:rsidRPr="006E69FA" w:rsidRDefault="00E90154" w:rsidP="006E69FA">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6E69FA">
        <w:rPr>
          <w:rFonts w:ascii="Trebuchet MS" w:hAnsi="Trebuchet MS" w:cs="Arial"/>
          <w:b/>
          <w:sz w:val="22"/>
          <w:szCs w:val="22"/>
          <w:u w:val="single"/>
          <w:lang w:val="ro-RO"/>
        </w:rPr>
        <w:t xml:space="preserve">OBIECTUL </w:t>
      </w:r>
      <w:r w:rsidR="008F41FC" w:rsidRPr="006E69FA">
        <w:rPr>
          <w:rFonts w:ascii="Trebuchet MS" w:hAnsi="Trebuchet MS" w:cs="Arial"/>
          <w:b/>
          <w:sz w:val="22"/>
          <w:szCs w:val="22"/>
          <w:u w:val="single"/>
          <w:lang w:val="ro-RO"/>
        </w:rPr>
        <w:t>CONTRACTULUI</w:t>
      </w:r>
    </w:p>
    <w:p w:rsidR="00263B48" w:rsidRPr="006E69FA" w:rsidRDefault="00F26C74" w:rsidP="006E69FA">
      <w:pPr>
        <w:pStyle w:val="ListParagraph"/>
        <w:numPr>
          <w:ilvl w:val="1"/>
          <w:numId w:val="1"/>
        </w:numPr>
        <w:tabs>
          <w:tab w:val="left" w:pos="426"/>
        </w:tabs>
        <w:spacing w:line="276" w:lineRule="auto"/>
        <w:ind w:left="0" w:firstLine="0"/>
        <w:jc w:val="both"/>
        <w:rPr>
          <w:rFonts w:ascii="Trebuchet MS" w:eastAsia="MS Mincho" w:hAnsi="Trebuchet MS"/>
          <w:sz w:val="22"/>
          <w:szCs w:val="22"/>
          <w:lang w:val="ro-RO" w:eastAsia="en-US"/>
        </w:rPr>
      </w:pPr>
      <w:r w:rsidRPr="006E69FA">
        <w:rPr>
          <w:rFonts w:ascii="Trebuchet MS" w:hAnsi="Trebuchet MS" w:cs="Arial"/>
          <w:sz w:val="22"/>
          <w:szCs w:val="22"/>
          <w:lang w:val="ro-RO"/>
        </w:rPr>
        <w:t xml:space="preserve"> </w:t>
      </w:r>
      <w:r w:rsidR="003675F1" w:rsidRPr="006E69FA">
        <w:rPr>
          <w:rFonts w:ascii="Trebuchet MS" w:hAnsi="Trebuchet MS" w:cs="Arial"/>
          <w:sz w:val="22"/>
          <w:szCs w:val="22"/>
          <w:lang w:val="ro-RO"/>
        </w:rPr>
        <w:t xml:space="preserve">Locatorul închiriază, iar locatarul preia în chirie imobilul în suprafață totală de </w:t>
      </w:r>
      <w:r w:rsidR="001A2156" w:rsidRPr="006E69FA">
        <w:rPr>
          <w:rFonts w:ascii="Trebuchet MS" w:hAnsi="Trebuchet MS" w:cs="Arial"/>
          <w:sz w:val="22"/>
          <w:szCs w:val="22"/>
          <w:lang w:val="ro-RO"/>
        </w:rPr>
        <w:t>______</w:t>
      </w:r>
      <w:r w:rsidR="003675F1" w:rsidRPr="006E69FA">
        <w:rPr>
          <w:rFonts w:ascii="Trebuchet MS" w:hAnsi="Trebuchet MS" w:cs="Arial"/>
          <w:sz w:val="22"/>
          <w:szCs w:val="22"/>
          <w:lang w:val="ro-RO"/>
        </w:rPr>
        <w:t xml:space="preserve"> mp</w:t>
      </w:r>
      <w:r w:rsidR="001A2156" w:rsidRPr="006E69FA">
        <w:rPr>
          <w:rFonts w:ascii="Trebuchet MS" w:hAnsi="Trebuchet MS" w:cs="Arial"/>
          <w:sz w:val="22"/>
          <w:szCs w:val="22"/>
          <w:lang w:val="ro-RO"/>
        </w:rPr>
        <w:t>,</w:t>
      </w:r>
      <w:r w:rsidR="003675F1" w:rsidRPr="006E69FA">
        <w:rPr>
          <w:rFonts w:ascii="Trebuchet MS" w:hAnsi="Trebuchet MS" w:cs="Arial"/>
          <w:sz w:val="22"/>
          <w:szCs w:val="22"/>
          <w:lang w:val="ro-RO"/>
        </w:rPr>
        <w:t xml:space="preserve"> situat în  </w:t>
      </w:r>
      <w:r w:rsidR="003675F1" w:rsidRPr="006E69FA">
        <w:rPr>
          <w:rFonts w:ascii="Trebuchet MS" w:hAnsi="Trebuchet MS" w:cs="Arial"/>
          <w:sz w:val="22"/>
          <w:szCs w:val="22"/>
          <w:u w:val="single"/>
          <w:lang w:val="ro-RO"/>
        </w:rPr>
        <w:t xml:space="preserve">  </w:t>
      </w:r>
      <w:r w:rsidR="003675F1" w:rsidRPr="006E69FA">
        <w:rPr>
          <w:rFonts w:ascii="Trebuchet MS" w:hAnsi="Trebuchet MS" w:cs="Arial"/>
          <w:i/>
          <w:sz w:val="22"/>
          <w:szCs w:val="22"/>
          <w:u w:val="single"/>
          <w:lang w:val="ro-RO"/>
        </w:rPr>
        <w:t>adresă</w:t>
      </w:r>
      <w:r w:rsidR="003675F1" w:rsidRPr="006E69FA">
        <w:rPr>
          <w:rFonts w:ascii="Trebuchet MS" w:hAnsi="Trebuchet MS" w:cs="Arial"/>
          <w:sz w:val="22"/>
          <w:szCs w:val="22"/>
          <w:u w:val="single"/>
          <w:lang w:val="ro-RO"/>
        </w:rPr>
        <w:t xml:space="preserve">   </w:t>
      </w:r>
      <w:r w:rsidR="003675F1" w:rsidRPr="006E69FA">
        <w:rPr>
          <w:rFonts w:ascii="Trebuchet MS" w:hAnsi="Trebuchet MS" w:cs="Arial"/>
          <w:sz w:val="22"/>
          <w:szCs w:val="22"/>
          <w:lang w:val="ro-RO"/>
        </w:rPr>
        <w:t xml:space="preserve">, înscris în cartea funciară </w:t>
      </w:r>
      <w:r w:rsidR="001A2156" w:rsidRPr="006E69FA">
        <w:rPr>
          <w:rFonts w:ascii="Trebuchet MS" w:hAnsi="Trebuchet MS" w:cs="Arial"/>
          <w:sz w:val="22"/>
          <w:szCs w:val="22"/>
          <w:lang w:val="ro-RO"/>
        </w:rPr>
        <w:t xml:space="preserve">_____ și având număr cadastral </w:t>
      </w:r>
      <w:r w:rsidR="003675F1" w:rsidRPr="006E69FA">
        <w:rPr>
          <w:rFonts w:ascii="Trebuchet MS" w:hAnsi="Trebuchet MS" w:cs="Arial"/>
          <w:sz w:val="22"/>
          <w:szCs w:val="22"/>
          <w:lang w:val="ro-RO"/>
        </w:rPr>
        <w:t>________</w:t>
      </w:r>
      <w:r w:rsidR="00263B48" w:rsidRPr="006E69FA">
        <w:rPr>
          <w:rFonts w:ascii="Trebuchet MS" w:eastAsia="MS Mincho" w:hAnsi="Trebuchet MS" w:cs="Arial"/>
          <w:sz w:val="22"/>
          <w:szCs w:val="22"/>
          <w:lang w:val="ro-RO" w:eastAsia="en-US"/>
        </w:rPr>
        <w:t xml:space="preserve">. </w:t>
      </w:r>
      <w:r w:rsidR="00263B48" w:rsidRPr="006E69FA">
        <w:rPr>
          <w:rFonts w:ascii="Trebuchet MS" w:eastAsia="MS Mincho" w:hAnsi="Trebuchet MS"/>
          <w:sz w:val="22"/>
          <w:szCs w:val="22"/>
          <w:lang w:val="ro-RO" w:eastAsia="en-US"/>
        </w:rPr>
        <w:t xml:space="preserve"> </w:t>
      </w:r>
    </w:p>
    <w:p w:rsidR="00C53025" w:rsidRPr="006E69FA" w:rsidRDefault="00C53025" w:rsidP="006E69FA">
      <w:pPr>
        <w:pStyle w:val="ListParagraph"/>
        <w:numPr>
          <w:ilvl w:val="1"/>
          <w:numId w:val="1"/>
        </w:numPr>
        <w:tabs>
          <w:tab w:val="left" w:pos="426"/>
        </w:tabs>
        <w:spacing w:line="276" w:lineRule="auto"/>
        <w:ind w:left="0" w:firstLine="0"/>
        <w:jc w:val="both"/>
        <w:rPr>
          <w:rFonts w:ascii="Trebuchet MS" w:eastAsia="MS Mincho" w:hAnsi="Trebuchet MS"/>
          <w:sz w:val="22"/>
          <w:szCs w:val="22"/>
          <w:lang w:val="ro-RO" w:eastAsia="en-US"/>
        </w:rPr>
      </w:pPr>
      <w:r w:rsidRPr="006E69FA">
        <w:rPr>
          <w:rFonts w:ascii="Trebuchet MS" w:eastAsia="MS Mincho" w:hAnsi="Trebuchet MS"/>
          <w:sz w:val="22"/>
          <w:szCs w:val="22"/>
          <w:lang w:val="ro-RO" w:eastAsia="en-US"/>
        </w:rPr>
        <w:t xml:space="preserve"> Localizarea exactă a spaţiului închiriat este realizată în cuprinsul schiţei de plan</w:t>
      </w:r>
      <w:r w:rsidR="00375C7F" w:rsidRPr="006E69FA">
        <w:rPr>
          <w:rFonts w:ascii="Trebuchet MS" w:eastAsia="MS Mincho" w:hAnsi="Trebuchet MS"/>
          <w:sz w:val="22"/>
          <w:szCs w:val="22"/>
          <w:lang w:val="ro-RO" w:eastAsia="en-US"/>
        </w:rPr>
        <w:t>,</w:t>
      </w:r>
      <w:r w:rsidRPr="006E69FA">
        <w:rPr>
          <w:rFonts w:ascii="Trebuchet MS" w:eastAsia="MS Mincho" w:hAnsi="Trebuchet MS"/>
          <w:sz w:val="22"/>
          <w:szCs w:val="22"/>
          <w:lang w:val="ro-RO" w:eastAsia="en-US"/>
        </w:rPr>
        <w:t xml:space="preserve"> ce constituie anexă la prezentul contract</w:t>
      </w:r>
      <w:r w:rsidR="00375C7F" w:rsidRPr="006E69FA">
        <w:rPr>
          <w:rFonts w:ascii="Trebuchet MS" w:eastAsia="MS Mincho" w:hAnsi="Trebuchet MS"/>
          <w:sz w:val="22"/>
          <w:szCs w:val="22"/>
          <w:lang w:val="ro-RO" w:eastAsia="en-US"/>
        </w:rPr>
        <w:t>.</w:t>
      </w:r>
    </w:p>
    <w:p w:rsidR="001A2156" w:rsidRPr="006E69FA" w:rsidRDefault="00F26C74" w:rsidP="006E69FA">
      <w:pPr>
        <w:pStyle w:val="ListParagraph"/>
        <w:numPr>
          <w:ilvl w:val="1"/>
          <w:numId w:val="1"/>
        </w:numPr>
        <w:tabs>
          <w:tab w:val="left" w:pos="426"/>
        </w:tabs>
        <w:spacing w:line="276" w:lineRule="auto"/>
        <w:ind w:left="0" w:firstLine="0"/>
        <w:jc w:val="both"/>
        <w:rPr>
          <w:rFonts w:ascii="Trebuchet MS" w:hAnsi="Trebuchet MS" w:cs="Arial"/>
          <w:strike/>
          <w:color w:val="FF0000"/>
          <w:sz w:val="22"/>
          <w:szCs w:val="22"/>
          <w:lang w:val="ro-RO"/>
        </w:rPr>
      </w:pPr>
      <w:r w:rsidRPr="006E69FA">
        <w:rPr>
          <w:rFonts w:ascii="Trebuchet MS" w:hAnsi="Trebuchet MS"/>
          <w:sz w:val="22"/>
          <w:szCs w:val="22"/>
          <w:lang w:val="ro-RO"/>
        </w:rPr>
        <w:lastRenderedPageBreak/>
        <w:t xml:space="preserve"> </w:t>
      </w:r>
      <w:r w:rsidR="003675F1" w:rsidRPr="006E69FA">
        <w:rPr>
          <w:rFonts w:ascii="Trebuchet MS" w:hAnsi="Trebuchet MS"/>
          <w:sz w:val="22"/>
          <w:szCs w:val="22"/>
          <w:lang w:val="ro-RO"/>
        </w:rPr>
        <w:t>Spațiul închiriat are dest</w:t>
      </w:r>
      <w:r w:rsidR="00560BF2" w:rsidRPr="006E69FA">
        <w:rPr>
          <w:rFonts w:ascii="Trebuchet MS" w:hAnsi="Trebuchet MS"/>
          <w:sz w:val="22"/>
          <w:szCs w:val="22"/>
          <w:lang w:val="ro-RO"/>
        </w:rPr>
        <w:t>inația de capacitate de stocare</w:t>
      </w:r>
      <w:r w:rsidR="003675F1" w:rsidRPr="006E69FA">
        <w:rPr>
          <w:rFonts w:ascii="Trebuchet MS" w:hAnsi="Trebuchet MS"/>
          <w:sz w:val="22"/>
          <w:szCs w:val="22"/>
          <w:lang w:val="ro-RO"/>
        </w:rPr>
        <w:t xml:space="preserve"> </w:t>
      </w:r>
      <w:r w:rsidR="003675F1" w:rsidRPr="006E69FA">
        <w:rPr>
          <w:rFonts w:ascii="Trebuchet MS" w:eastAsia="MS Mincho" w:hAnsi="Trebuchet MS"/>
          <w:sz w:val="22"/>
          <w:szCs w:val="22"/>
          <w:lang w:val="ro-RO" w:eastAsia="en-US"/>
        </w:rPr>
        <w:t>necesar</w:t>
      </w:r>
      <w:r w:rsidR="00560BF2" w:rsidRPr="006E69FA">
        <w:rPr>
          <w:rFonts w:ascii="Trebuchet MS" w:eastAsia="MS Mincho" w:hAnsi="Trebuchet MS"/>
          <w:sz w:val="22"/>
          <w:szCs w:val="22"/>
          <w:lang w:val="ro-RO" w:eastAsia="en-US"/>
        </w:rPr>
        <w:t>ă</w:t>
      </w:r>
      <w:r w:rsidR="003675F1" w:rsidRPr="006E69FA">
        <w:rPr>
          <w:rFonts w:ascii="Trebuchet MS" w:eastAsia="MS Mincho" w:hAnsi="Trebuchet MS"/>
          <w:sz w:val="22"/>
          <w:szCs w:val="22"/>
          <w:lang w:val="ro-RO" w:eastAsia="en-US"/>
        </w:rPr>
        <w:t xml:space="preserve"> depozitării bunurilor mobile indisponibilizate (art. 28 și art. 29 din Legea nr. 318/2015) aflate în portofoliul Agenț</w:t>
      </w:r>
      <w:r w:rsidR="001A2156" w:rsidRPr="006E69FA">
        <w:rPr>
          <w:rFonts w:ascii="Trebuchet MS" w:eastAsia="MS Mincho" w:hAnsi="Trebuchet MS"/>
          <w:sz w:val="22"/>
          <w:szCs w:val="22"/>
          <w:lang w:val="ro-RO" w:eastAsia="en-US"/>
        </w:rPr>
        <w:t>iei</w:t>
      </w:r>
      <w:r w:rsidR="003675F1" w:rsidRPr="006E69FA">
        <w:rPr>
          <w:rFonts w:ascii="Trebuchet MS" w:hAnsi="Trebuchet MS"/>
          <w:sz w:val="22"/>
          <w:szCs w:val="22"/>
          <w:lang w:val="ro-RO"/>
        </w:rPr>
        <w:t>.</w:t>
      </w:r>
    </w:p>
    <w:p w:rsidR="003675F1" w:rsidRPr="006E69FA" w:rsidRDefault="00375C7F" w:rsidP="006E69FA">
      <w:pPr>
        <w:pStyle w:val="ListParagraph"/>
        <w:numPr>
          <w:ilvl w:val="1"/>
          <w:numId w:val="1"/>
        </w:numPr>
        <w:tabs>
          <w:tab w:val="left" w:pos="426"/>
        </w:tabs>
        <w:spacing w:line="276" w:lineRule="auto"/>
        <w:ind w:left="0" w:firstLine="0"/>
        <w:jc w:val="both"/>
        <w:rPr>
          <w:rFonts w:ascii="Trebuchet MS" w:hAnsi="Trebuchet MS" w:cs="Arial"/>
          <w:strike/>
          <w:color w:val="FF0000"/>
          <w:sz w:val="22"/>
          <w:szCs w:val="22"/>
          <w:lang w:val="ro-RO"/>
        </w:rPr>
      </w:pPr>
      <w:r w:rsidRPr="006E69FA">
        <w:rPr>
          <w:rFonts w:ascii="Trebuchet MS" w:hAnsi="Trebuchet MS"/>
          <w:sz w:val="22"/>
          <w:szCs w:val="22"/>
          <w:lang w:val="ro-RO"/>
        </w:rPr>
        <w:t xml:space="preserve"> </w:t>
      </w:r>
      <w:r w:rsidR="003675F1" w:rsidRPr="006E69FA">
        <w:rPr>
          <w:rFonts w:ascii="Trebuchet MS" w:hAnsi="Trebuchet MS"/>
          <w:sz w:val="22"/>
          <w:szCs w:val="22"/>
          <w:lang w:val="ro-RO"/>
        </w:rPr>
        <w:t>Predarea-primirea spațiului cu toate dotările aferente se face în termen de</w:t>
      </w:r>
      <w:r w:rsidR="00CB71C1" w:rsidRPr="006E69FA">
        <w:rPr>
          <w:rFonts w:ascii="Trebuchet MS" w:hAnsi="Trebuchet MS"/>
          <w:sz w:val="22"/>
          <w:szCs w:val="22"/>
          <w:lang w:val="ro-RO"/>
        </w:rPr>
        <w:t xml:space="preserve"> maximum</w:t>
      </w:r>
      <w:r w:rsidR="003675F1" w:rsidRPr="006E69FA">
        <w:rPr>
          <w:rFonts w:ascii="Trebuchet MS" w:hAnsi="Trebuchet MS"/>
          <w:sz w:val="22"/>
          <w:szCs w:val="22"/>
          <w:lang w:val="ro-RO"/>
        </w:rPr>
        <w:t xml:space="preserve"> </w:t>
      </w:r>
      <w:r w:rsidR="00D321A0" w:rsidRPr="006E69FA">
        <w:rPr>
          <w:rFonts w:ascii="Trebuchet MS" w:hAnsi="Trebuchet MS"/>
          <w:sz w:val="22"/>
          <w:szCs w:val="22"/>
          <w:lang w:val="ro-RO"/>
        </w:rPr>
        <w:t>15</w:t>
      </w:r>
      <w:r w:rsidR="003675F1" w:rsidRPr="006E69FA">
        <w:rPr>
          <w:rFonts w:ascii="Trebuchet MS" w:hAnsi="Trebuchet MS"/>
          <w:sz w:val="22"/>
          <w:szCs w:val="22"/>
          <w:lang w:val="ro-RO"/>
        </w:rPr>
        <w:t xml:space="preserve"> zile de la semnarea contractului, pe bază de proces-verbal. </w:t>
      </w:r>
    </w:p>
    <w:p w:rsidR="003675F1" w:rsidRPr="006E69FA" w:rsidRDefault="00375C7F" w:rsidP="006E69FA">
      <w:pPr>
        <w:pStyle w:val="ListParagraph"/>
        <w:numPr>
          <w:ilvl w:val="1"/>
          <w:numId w:val="1"/>
        </w:numPr>
        <w:tabs>
          <w:tab w:val="left" w:pos="426"/>
        </w:tabs>
        <w:spacing w:line="276" w:lineRule="auto"/>
        <w:ind w:left="0" w:firstLine="0"/>
        <w:jc w:val="both"/>
        <w:rPr>
          <w:rFonts w:ascii="Trebuchet MS" w:hAnsi="Trebuchet MS" w:cs="Arial"/>
          <w:strike/>
          <w:color w:val="FF0000"/>
          <w:sz w:val="22"/>
          <w:szCs w:val="22"/>
          <w:lang w:val="ro-RO"/>
        </w:rPr>
      </w:pPr>
      <w:r w:rsidRPr="006E69FA">
        <w:rPr>
          <w:rFonts w:ascii="Trebuchet MS" w:hAnsi="Trebuchet MS"/>
          <w:sz w:val="22"/>
          <w:szCs w:val="22"/>
          <w:lang w:val="ro-RO"/>
        </w:rPr>
        <w:t xml:space="preserve"> </w:t>
      </w:r>
      <w:r w:rsidR="003675F1" w:rsidRPr="006E69FA">
        <w:rPr>
          <w:rFonts w:ascii="Trebuchet MS" w:hAnsi="Trebuchet MS"/>
          <w:sz w:val="22"/>
          <w:szCs w:val="22"/>
          <w:lang w:val="ro-RO"/>
        </w:rPr>
        <w:t>Procesul-verbal de predare-primire se va întocmi numai dacă sunt realizate toate dotările și amenajările menționate în caietul de sarcini și în oferta tehnică asupra cărora părțile au convenit.</w:t>
      </w:r>
    </w:p>
    <w:p w:rsidR="008E22BC" w:rsidRPr="006E69FA" w:rsidRDefault="00F26C74"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3675F1" w:rsidRPr="006E69FA">
        <w:rPr>
          <w:rFonts w:ascii="Trebuchet MS" w:hAnsi="Trebuchet MS" w:cs="Arial"/>
          <w:sz w:val="22"/>
          <w:szCs w:val="22"/>
          <w:lang w:val="ro-RO"/>
        </w:rPr>
        <w:t>În situația în care, la data predării-primirii spațiului, se constată că dotările și/sau amenajările ori o parte din acestea nu au fost realizate, au fost realizate în mod necorespunzător sau nu corespund ofertei tehnice, se va face mențiune despre aceasta într-un proces-verbal, iar locatorul are obligația ca în termen de maximum 1</w:t>
      </w:r>
      <w:r w:rsidR="00CB71C1" w:rsidRPr="006E69FA">
        <w:rPr>
          <w:rFonts w:ascii="Trebuchet MS" w:hAnsi="Trebuchet MS" w:cs="Arial"/>
          <w:sz w:val="22"/>
          <w:szCs w:val="22"/>
          <w:lang w:val="ro-RO"/>
        </w:rPr>
        <w:t>0</w:t>
      </w:r>
      <w:r w:rsidR="003675F1" w:rsidRPr="006E69FA">
        <w:rPr>
          <w:rFonts w:ascii="Trebuchet MS" w:hAnsi="Trebuchet MS" w:cs="Arial"/>
          <w:sz w:val="22"/>
          <w:szCs w:val="22"/>
          <w:lang w:val="ro-RO"/>
        </w:rPr>
        <w:t xml:space="preserve"> zile de la data constatării să procedeze la remedierea deficiențelor, ulterior părțile putând proceda la predarea, respectiv primirea spațiului, încheind în acest sens</w:t>
      </w:r>
      <w:r w:rsidR="00BC7DD1" w:rsidRPr="006E69FA">
        <w:rPr>
          <w:rFonts w:ascii="Trebuchet MS" w:hAnsi="Trebuchet MS" w:cs="Arial"/>
          <w:sz w:val="22"/>
          <w:szCs w:val="22"/>
          <w:lang w:val="ro-RO"/>
        </w:rPr>
        <w:t xml:space="preserve"> un</w:t>
      </w:r>
      <w:r w:rsidR="003675F1" w:rsidRPr="006E69FA">
        <w:rPr>
          <w:rFonts w:ascii="Trebuchet MS" w:hAnsi="Trebuchet MS" w:cs="Arial"/>
          <w:sz w:val="22"/>
          <w:szCs w:val="22"/>
          <w:lang w:val="ro-RO"/>
        </w:rPr>
        <w:t xml:space="preserve"> proces-verbal</w:t>
      </w:r>
      <w:r w:rsidR="00BC7DD1" w:rsidRPr="006E69FA">
        <w:rPr>
          <w:rFonts w:ascii="Trebuchet MS" w:hAnsi="Trebuchet MS" w:cs="Arial"/>
          <w:sz w:val="22"/>
          <w:szCs w:val="22"/>
          <w:lang w:val="ro-RO"/>
        </w:rPr>
        <w:t xml:space="preserve"> final</w:t>
      </w:r>
      <w:r w:rsidR="00E21DC8" w:rsidRPr="006E69FA">
        <w:rPr>
          <w:rFonts w:ascii="Trebuchet MS" w:eastAsia="MS Mincho" w:hAnsi="Trebuchet MS"/>
          <w:sz w:val="22"/>
          <w:szCs w:val="22"/>
          <w:lang w:val="ro-RO" w:eastAsia="en-US"/>
        </w:rPr>
        <w:t>.</w:t>
      </w:r>
    </w:p>
    <w:p w:rsidR="001009B2" w:rsidRPr="006E69FA" w:rsidRDefault="001009B2" w:rsidP="006E69FA">
      <w:pPr>
        <w:pStyle w:val="ListParagraph"/>
        <w:tabs>
          <w:tab w:val="left" w:pos="426"/>
        </w:tabs>
        <w:spacing w:line="276" w:lineRule="auto"/>
        <w:ind w:left="0"/>
        <w:jc w:val="both"/>
        <w:rPr>
          <w:rFonts w:ascii="Trebuchet MS" w:hAnsi="Trebuchet MS" w:cs="Arial"/>
          <w:sz w:val="22"/>
          <w:szCs w:val="22"/>
          <w:lang w:val="ro-RO"/>
        </w:rPr>
      </w:pPr>
    </w:p>
    <w:p w:rsidR="00181251" w:rsidRPr="006E69FA" w:rsidRDefault="00181251" w:rsidP="006E69FA">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6E69FA">
        <w:rPr>
          <w:rFonts w:ascii="Trebuchet MS" w:hAnsi="Trebuchet MS" w:cs="Arial"/>
          <w:b/>
          <w:sz w:val="22"/>
          <w:szCs w:val="22"/>
          <w:u w:val="single"/>
          <w:lang w:val="ro-RO"/>
        </w:rPr>
        <w:t>PRE</w:t>
      </w:r>
      <w:r w:rsidR="005E1325" w:rsidRPr="006E69FA">
        <w:rPr>
          <w:rFonts w:ascii="Trebuchet MS" w:hAnsi="Trebuchet MS" w:cs="Arial"/>
          <w:b/>
          <w:sz w:val="22"/>
          <w:szCs w:val="22"/>
          <w:u w:val="single"/>
          <w:lang w:val="ro-RO"/>
        </w:rPr>
        <w:t>Ț</w:t>
      </w:r>
      <w:r w:rsidRPr="006E69FA">
        <w:rPr>
          <w:rFonts w:ascii="Trebuchet MS" w:hAnsi="Trebuchet MS" w:cs="Arial"/>
          <w:b/>
          <w:sz w:val="22"/>
          <w:szCs w:val="22"/>
          <w:u w:val="single"/>
          <w:lang w:val="ro-RO"/>
        </w:rPr>
        <w:t>UL CONTRACTULUI</w:t>
      </w:r>
      <w:r w:rsidR="008F41FC" w:rsidRPr="006E69FA">
        <w:rPr>
          <w:rFonts w:ascii="Trebuchet MS" w:hAnsi="Trebuchet MS" w:cs="Arial"/>
          <w:b/>
          <w:sz w:val="22"/>
          <w:szCs w:val="22"/>
          <w:lang w:val="ro-RO"/>
        </w:rPr>
        <w:t xml:space="preserve"> </w:t>
      </w:r>
    </w:p>
    <w:p w:rsidR="00BC7DD1" w:rsidRPr="006E69FA" w:rsidRDefault="00F26C74" w:rsidP="006E69FA">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D46613" w:rsidRPr="006E69FA">
        <w:rPr>
          <w:rFonts w:ascii="Trebuchet MS" w:hAnsi="Trebuchet MS" w:cs="Arial"/>
          <w:sz w:val="22"/>
          <w:szCs w:val="22"/>
          <w:lang w:val="ro-RO"/>
        </w:rPr>
        <w:t>Pr</w:t>
      </w:r>
      <w:r w:rsidR="00BC7DD1" w:rsidRPr="006E69FA">
        <w:rPr>
          <w:rFonts w:ascii="Trebuchet MS" w:hAnsi="Trebuchet MS" w:cs="Arial"/>
          <w:sz w:val="22"/>
          <w:szCs w:val="22"/>
          <w:lang w:val="ro-RO"/>
        </w:rPr>
        <w:t xml:space="preserve">in prezentul contract, locatarul se obligă să plătească locatorului după data punerii în posesie concretizată prin încheierea unui proces-verbal final de predare-primire, </w:t>
      </w:r>
      <w:r w:rsidR="007D3455" w:rsidRPr="006E69FA">
        <w:rPr>
          <w:rFonts w:ascii="Trebuchet MS" w:hAnsi="Trebuchet MS" w:cs="Arial"/>
          <w:sz w:val="22"/>
          <w:szCs w:val="22"/>
          <w:lang w:val="ro-RO"/>
        </w:rPr>
        <w:t xml:space="preserve">o chirie totală lunară de _____ lei/lună, sumă care este </w:t>
      </w:r>
      <w:r w:rsidR="00CB71C1" w:rsidRPr="006E69FA">
        <w:rPr>
          <w:rFonts w:ascii="Trebuchet MS" w:hAnsi="Trebuchet MS" w:cs="Arial"/>
          <w:bCs/>
          <w:sz w:val="22"/>
          <w:szCs w:val="22"/>
          <w:lang w:val="ro-RO"/>
        </w:rPr>
        <w:t>fără TVA, respectiv cu TVA dacă este cazul</w:t>
      </w:r>
      <w:r w:rsidR="007D3455" w:rsidRPr="006E69FA">
        <w:rPr>
          <w:rFonts w:ascii="Trebuchet MS" w:hAnsi="Trebuchet MS" w:cs="Arial"/>
          <w:sz w:val="22"/>
          <w:szCs w:val="22"/>
          <w:lang w:val="ro-RO"/>
        </w:rPr>
        <w:t>.</w:t>
      </w:r>
    </w:p>
    <w:p w:rsidR="007D3455" w:rsidRPr="006E69FA" w:rsidRDefault="007D3455" w:rsidP="006E69FA">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Pr="005E465E">
        <w:rPr>
          <w:rFonts w:ascii="Trebuchet MS" w:hAnsi="Trebuchet MS" w:cs="Arial"/>
          <w:sz w:val="22"/>
          <w:szCs w:val="22"/>
          <w:lang w:val="ro-RO"/>
        </w:rPr>
        <w:t>Pe întreaga perioadă a contractului de închiriere, prețul chiriei totale lunare este ferm, neputând fi majorat sau indexat</w:t>
      </w:r>
      <w:r w:rsidR="00CB6F02" w:rsidRPr="005E465E">
        <w:rPr>
          <w:rFonts w:ascii="Trebuchet MS" w:hAnsi="Trebuchet MS" w:cs="Arial"/>
          <w:sz w:val="22"/>
          <w:szCs w:val="22"/>
          <w:lang w:val="ro-RO"/>
        </w:rPr>
        <w:t>.</w:t>
      </w:r>
    </w:p>
    <w:p w:rsidR="00D82B5B" w:rsidRPr="006E69FA" w:rsidRDefault="007D3455" w:rsidP="006E69FA">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Locatarul nu va plăti chirie în avans, plata chiriei realizându-se lunar de către locatar, în baza facturii pentru luna trecută, emisă în primele </w:t>
      </w:r>
      <w:r w:rsidR="00CB71C1" w:rsidRPr="006E69FA">
        <w:rPr>
          <w:rFonts w:ascii="Trebuchet MS" w:hAnsi="Trebuchet MS" w:cs="Arial"/>
          <w:sz w:val="22"/>
          <w:szCs w:val="22"/>
          <w:lang w:val="ro-RO"/>
        </w:rPr>
        <w:t>3</w:t>
      </w:r>
      <w:r w:rsidRPr="006E69FA">
        <w:rPr>
          <w:rFonts w:ascii="Trebuchet MS" w:hAnsi="Trebuchet MS" w:cs="Arial"/>
          <w:sz w:val="22"/>
          <w:szCs w:val="22"/>
          <w:lang w:val="ro-RO"/>
        </w:rPr>
        <w:t xml:space="preserve"> zile lucrătoare ale lunii următoare</w:t>
      </w:r>
      <w:r w:rsidR="00D46613" w:rsidRPr="006E69FA">
        <w:rPr>
          <w:rFonts w:ascii="Trebuchet MS" w:hAnsi="Trebuchet MS" w:cs="Arial"/>
          <w:sz w:val="22"/>
          <w:szCs w:val="22"/>
          <w:lang w:val="ro-RO"/>
        </w:rPr>
        <w:t>.</w:t>
      </w:r>
    </w:p>
    <w:p w:rsidR="00D82B5B" w:rsidRPr="006E69FA" w:rsidRDefault="00F26C74"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7D3455" w:rsidRPr="006E69FA">
        <w:rPr>
          <w:rFonts w:ascii="Trebuchet MS" w:hAnsi="Trebuchet MS" w:cs="Arial"/>
          <w:sz w:val="22"/>
          <w:szCs w:val="22"/>
          <w:lang w:val="ro-RO"/>
        </w:rPr>
        <w:t>Plata chiriei se va face în lei, în termen de 30 de zile calendaristice de la data</w:t>
      </w:r>
      <w:r w:rsidR="003F0E36" w:rsidRPr="006E69FA">
        <w:rPr>
          <w:rFonts w:ascii="Trebuchet MS" w:hAnsi="Trebuchet MS" w:cs="Arial"/>
          <w:sz w:val="22"/>
          <w:szCs w:val="22"/>
          <w:lang w:val="ro-RO"/>
        </w:rPr>
        <w:t xml:space="preserve"> înregistrării facturii la registratura</w:t>
      </w:r>
      <w:r w:rsidR="007D3455" w:rsidRPr="006E69FA">
        <w:rPr>
          <w:rFonts w:ascii="Trebuchet MS" w:hAnsi="Trebuchet MS" w:cs="Arial"/>
          <w:sz w:val="22"/>
          <w:szCs w:val="22"/>
          <w:lang w:val="ro-RO"/>
        </w:rPr>
        <w:t xml:space="preserve"> locatar</w:t>
      </w:r>
      <w:r w:rsidR="003F0E36" w:rsidRPr="006E69FA">
        <w:rPr>
          <w:rFonts w:ascii="Trebuchet MS" w:hAnsi="Trebuchet MS" w:cs="Arial"/>
          <w:sz w:val="22"/>
          <w:szCs w:val="22"/>
          <w:lang w:val="ro-RO"/>
        </w:rPr>
        <w:t>ului</w:t>
      </w:r>
      <w:r w:rsidR="00D82B5B" w:rsidRPr="006E69FA">
        <w:rPr>
          <w:rFonts w:ascii="Trebuchet MS" w:hAnsi="Trebuchet MS" w:cs="Arial"/>
          <w:sz w:val="22"/>
          <w:szCs w:val="22"/>
          <w:lang w:val="ro-RO"/>
        </w:rPr>
        <w:t xml:space="preserve">. </w:t>
      </w:r>
      <w:r w:rsidR="002A722E" w:rsidRPr="006E69FA">
        <w:rPr>
          <w:rFonts w:ascii="Trebuchet MS" w:hAnsi="Trebuchet MS" w:cs="Arial"/>
          <w:sz w:val="22"/>
          <w:szCs w:val="22"/>
          <w:lang w:val="ro-RO"/>
        </w:rPr>
        <w:t xml:space="preserve"> </w:t>
      </w:r>
    </w:p>
    <w:p w:rsidR="00CB71C1" w:rsidRPr="006E69FA" w:rsidRDefault="00F26C74"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7D3455" w:rsidRPr="006E69FA">
        <w:rPr>
          <w:rFonts w:ascii="Trebuchet MS" w:hAnsi="Trebuchet MS" w:cs="Arial"/>
          <w:sz w:val="22"/>
          <w:szCs w:val="22"/>
          <w:lang w:val="ro-RO"/>
        </w:rPr>
        <w:t>În afara chiriei, locatarul va plăti utilitățile, în baza consumului înregistrat prin contorizare separată pentru apă, respectiv pentru energie electrică, încălzire</w:t>
      </w:r>
      <w:r w:rsidR="00CB71C1" w:rsidRPr="006E69FA">
        <w:rPr>
          <w:rFonts w:ascii="Trebuchet MS" w:hAnsi="Trebuchet MS" w:cs="Arial"/>
          <w:sz w:val="22"/>
          <w:szCs w:val="22"/>
          <w:lang w:val="ro-RO"/>
        </w:rPr>
        <w:t xml:space="preserve">, precum și costurile privind </w:t>
      </w:r>
      <w:r w:rsidR="00CB71C1" w:rsidRPr="006E69FA">
        <w:rPr>
          <w:rFonts w:ascii="Trebuchet MS" w:hAnsi="Trebuchet MS" w:cs="Arial"/>
          <w:bCs/>
          <w:sz w:val="22"/>
          <w:szCs w:val="22"/>
          <w:lang w:val="ro-RO"/>
        </w:rPr>
        <w:t>serviciile de salubrizare și colectare selectivă a deșeurilor.</w:t>
      </w:r>
    </w:p>
    <w:p w:rsidR="007D3455" w:rsidRPr="006E69FA" w:rsidRDefault="007D3455"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Orice schimbare</w:t>
      </w:r>
      <w:r w:rsidR="00927A12" w:rsidRPr="006E69FA">
        <w:rPr>
          <w:rFonts w:ascii="Trebuchet MS" w:hAnsi="Trebuchet MS" w:cs="Arial"/>
          <w:sz w:val="22"/>
          <w:szCs w:val="22"/>
          <w:lang w:val="ro-RO"/>
        </w:rPr>
        <w:t xml:space="preserve"> a contului locatorului va fi notificată în scris locatarului, astfel se va considera că plata este valabil făcută în contul indicat inițial.</w:t>
      </w:r>
    </w:p>
    <w:p w:rsidR="00927A12" w:rsidRPr="006E69FA" w:rsidRDefault="00927A12"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Pentru perioada cuprinsă între data semnării contractului și predarea efectivă în folosință care se realizează la data semnării procesului-verbal final de predare</w:t>
      </w:r>
      <w:r w:rsidR="00CB71C1" w:rsidRPr="006E69FA">
        <w:rPr>
          <w:rFonts w:ascii="Trebuchet MS" w:hAnsi="Trebuchet MS" w:cs="Arial"/>
          <w:sz w:val="22"/>
          <w:szCs w:val="22"/>
          <w:lang w:val="ro-RO"/>
        </w:rPr>
        <w:t>-primire, nu se plătește chirie</w:t>
      </w:r>
      <w:r w:rsidRPr="006E69FA">
        <w:rPr>
          <w:rFonts w:ascii="Trebuchet MS" w:hAnsi="Trebuchet MS" w:cs="Arial"/>
          <w:sz w:val="22"/>
          <w:szCs w:val="22"/>
          <w:lang w:val="ro-RO"/>
        </w:rPr>
        <w:t xml:space="preserve">. </w:t>
      </w:r>
    </w:p>
    <w:p w:rsidR="003F0E36" w:rsidRPr="006E69FA" w:rsidRDefault="003F0E36" w:rsidP="006E69F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Facturile se comunică locatarului prin poștă cu confirmare de primire sau prin delegat direct la </w:t>
      </w:r>
      <w:r w:rsidRPr="006E69FA">
        <w:rPr>
          <w:rFonts w:ascii="Trebuchet MS" w:eastAsia="MS Mincho" w:hAnsi="Trebuchet MS"/>
          <w:sz w:val="22"/>
          <w:szCs w:val="22"/>
          <w:lang w:eastAsia="en-US"/>
        </w:rPr>
        <w:t>sediul din municipiul București, Bd. Regina Elisabeta, nr. 3, etajele 3 și 5, sector 3, cod poștal 030015</w:t>
      </w:r>
      <w:r w:rsidRPr="006E69FA">
        <w:rPr>
          <w:rFonts w:ascii="Trebuchet MS" w:hAnsi="Trebuchet MS" w:cs="Arial"/>
          <w:sz w:val="22"/>
          <w:szCs w:val="22"/>
        </w:rPr>
        <w:t>. În caz de divergențe, dovada comunicării facturilor către locator o constituie, după caz, mandatul poștal sau ștampila aplicată de registratura locatarului pe document. Dacă data scadentă este o zi nelucrătoare, termenul de plată va fi prorogat până la prima zi lucrătoare următoare acesteia. Plata serviciilor se va efectua în lei.</w:t>
      </w:r>
    </w:p>
    <w:p w:rsidR="003F0E36" w:rsidRPr="006E69FA" w:rsidRDefault="003F0E36" w:rsidP="006E69F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Locatarul nu va efectua, iar locatorul nu va solicita, plăți în avans.</w:t>
      </w:r>
    </w:p>
    <w:p w:rsidR="003F0E36" w:rsidRPr="006E69FA" w:rsidRDefault="003F0E36"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Dacă locatarul sesizează nereguli în factură sau prezentarea unor date eronate sau incomplete, va returna factura în original. Un nou termen de plată va curge de la comunicarea de către locator a noilor facturi, completate cu date corecte, potrivit normelor legale și contractului încheiat.</w:t>
      </w:r>
    </w:p>
    <w:p w:rsidR="00456E7A" w:rsidRPr="006E69FA" w:rsidRDefault="00456E7A" w:rsidP="006E69FA">
      <w:pPr>
        <w:tabs>
          <w:tab w:val="left" w:pos="426"/>
        </w:tabs>
        <w:spacing w:line="276" w:lineRule="auto"/>
        <w:jc w:val="both"/>
        <w:rPr>
          <w:rFonts w:ascii="Trebuchet MS" w:hAnsi="Trebuchet MS" w:cs="Arial"/>
          <w:sz w:val="22"/>
          <w:szCs w:val="22"/>
          <w:lang w:val="ro-RO"/>
        </w:rPr>
      </w:pPr>
    </w:p>
    <w:p w:rsidR="00AC7D0E" w:rsidRPr="006E69FA" w:rsidRDefault="00672003" w:rsidP="006E69FA">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6E69FA">
        <w:rPr>
          <w:rFonts w:ascii="Trebuchet MS" w:hAnsi="Trebuchet MS" w:cs="Arial"/>
          <w:b/>
          <w:sz w:val="22"/>
          <w:szCs w:val="22"/>
          <w:u w:val="single"/>
          <w:lang w:val="ro-RO"/>
        </w:rPr>
        <w:t>DURATA CONTRACTULUI</w:t>
      </w:r>
    </w:p>
    <w:p w:rsidR="00D1311E" w:rsidRPr="006E69FA" w:rsidRDefault="00271F91" w:rsidP="006E69FA">
      <w:pPr>
        <w:pStyle w:val="ListParagraph"/>
        <w:numPr>
          <w:ilvl w:val="1"/>
          <w:numId w:val="1"/>
        </w:numPr>
        <w:tabs>
          <w:tab w:val="left" w:pos="426"/>
        </w:tabs>
        <w:spacing w:line="276" w:lineRule="auto"/>
        <w:ind w:left="0" w:firstLine="0"/>
        <w:jc w:val="both"/>
        <w:rPr>
          <w:rFonts w:ascii="Trebuchet MS" w:hAnsi="Trebuchet MS" w:cs="Arial"/>
          <w:b/>
          <w:strike/>
          <w:sz w:val="22"/>
          <w:szCs w:val="22"/>
          <w:lang w:val="ro-RO"/>
        </w:rPr>
      </w:pPr>
      <w:r w:rsidRPr="006E69FA">
        <w:rPr>
          <w:rFonts w:ascii="Trebuchet MS" w:hAnsi="Trebuchet MS" w:cs="Arial"/>
          <w:sz w:val="22"/>
          <w:szCs w:val="22"/>
          <w:lang w:val="ro-RO"/>
        </w:rPr>
        <w:t xml:space="preserve"> </w:t>
      </w:r>
      <w:r w:rsidR="00557AFC" w:rsidRPr="006E69FA">
        <w:rPr>
          <w:rFonts w:ascii="Trebuchet MS" w:hAnsi="Trebuchet MS" w:cs="Arial"/>
          <w:sz w:val="22"/>
          <w:szCs w:val="22"/>
          <w:lang w:val="ro-RO"/>
        </w:rPr>
        <w:t>Durata</w:t>
      </w:r>
      <w:r w:rsidR="00560BF2" w:rsidRPr="006E69FA">
        <w:rPr>
          <w:rFonts w:ascii="Trebuchet MS" w:hAnsi="Trebuchet MS" w:cs="Arial"/>
          <w:sz w:val="22"/>
          <w:szCs w:val="22"/>
          <w:lang w:val="ro-RO"/>
        </w:rPr>
        <w:t xml:space="preserve"> prezentului</w:t>
      </w:r>
      <w:r w:rsidR="00557AFC" w:rsidRPr="006E69FA">
        <w:rPr>
          <w:rFonts w:ascii="Trebuchet MS" w:hAnsi="Trebuchet MS" w:cs="Arial"/>
          <w:sz w:val="22"/>
          <w:szCs w:val="22"/>
          <w:lang w:val="ro-RO"/>
        </w:rPr>
        <w:t xml:space="preserve"> co</w:t>
      </w:r>
      <w:r w:rsidR="00D1311E" w:rsidRPr="006E69FA">
        <w:rPr>
          <w:rFonts w:ascii="Trebuchet MS" w:hAnsi="Trebuchet MS" w:cs="Arial"/>
          <w:sz w:val="22"/>
          <w:szCs w:val="22"/>
          <w:lang w:val="ro-RO"/>
        </w:rPr>
        <w:t>ntract</w:t>
      </w:r>
      <w:r w:rsidR="00560BF2" w:rsidRPr="006E69FA">
        <w:rPr>
          <w:rFonts w:ascii="Trebuchet MS" w:hAnsi="Trebuchet MS" w:cs="Arial"/>
          <w:sz w:val="22"/>
          <w:szCs w:val="22"/>
          <w:lang w:val="ro-RO"/>
        </w:rPr>
        <w:t xml:space="preserve"> de închiriere este de 5 ani, cu posibilitatea de prelungire</w:t>
      </w:r>
      <w:r w:rsidR="00CB71C1" w:rsidRPr="006E69FA">
        <w:rPr>
          <w:rFonts w:ascii="Trebuchet MS" w:hAnsi="Trebuchet MS" w:cs="Arial"/>
          <w:sz w:val="22"/>
          <w:szCs w:val="22"/>
          <w:lang w:val="ro-RO"/>
        </w:rPr>
        <w:t xml:space="preserve">, </w:t>
      </w:r>
      <w:r w:rsidR="00CB71C1" w:rsidRPr="006E69FA">
        <w:rPr>
          <w:rFonts w:ascii="Trebuchet MS" w:eastAsia="MS Mincho" w:hAnsi="Trebuchet MS"/>
          <w:sz w:val="22"/>
          <w:szCs w:val="22"/>
          <w:lang w:val="ro-RO" w:eastAsia="en-US"/>
        </w:rPr>
        <w:t>pe o perioadă de încă 5 ani,</w:t>
      </w:r>
      <w:r w:rsidR="00560BF2" w:rsidRPr="006E69FA">
        <w:rPr>
          <w:rFonts w:ascii="Trebuchet MS" w:hAnsi="Trebuchet MS" w:cs="Arial"/>
          <w:sz w:val="22"/>
          <w:szCs w:val="22"/>
          <w:lang w:val="ro-RO"/>
        </w:rPr>
        <w:t xml:space="preserve"> prin act adițional semnat de ambele părți</w:t>
      </w:r>
      <w:r w:rsidR="00496554" w:rsidRPr="006E69FA">
        <w:rPr>
          <w:rFonts w:ascii="Trebuchet MS" w:hAnsi="Trebuchet MS" w:cs="Arial"/>
          <w:b/>
          <w:sz w:val="22"/>
          <w:szCs w:val="22"/>
          <w:lang w:val="ro-RO"/>
        </w:rPr>
        <w:t>.</w:t>
      </w:r>
    </w:p>
    <w:p w:rsidR="00560BF2" w:rsidRPr="006E69FA" w:rsidRDefault="00560BF2" w:rsidP="006E69FA">
      <w:pPr>
        <w:pStyle w:val="ListParagraph"/>
        <w:numPr>
          <w:ilvl w:val="1"/>
          <w:numId w:val="1"/>
        </w:numPr>
        <w:tabs>
          <w:tab w:val="left" w:pos="426"/>
        </w:tabs>
        <w:spacing w:line="276" w:lineRule="auto"/>
        <w:ind w:left="0" w:firstLine="0"/>
        <w:jc w:val="both"/>
        <w:rPr>
          <w:rFonts w:ascii="Trebuchet MS" w:hAnsi="Trebuchet MS" w:cs="Arial"/>
          <w:b/>
          <w:strike/>
          <w:sz w:val="22"/>
          <w:szCs w:val="22"/>
          <w:lang w:val="ro-RO"/>
        </w:rPr>
      </w:pPr>
      <w:r w:rsidRPr="006E69FA">
        <w:rPr>
          <w:rFonts w:ascii="Trebuchet MS" w:hAnsi="Trebuchet MS" w:cs="Arial"/>
          <w:b/>
          <w:sz w:val="22"/>
          <w:szCs w:val="22"/>
          <w:lang w:val="ro-RO"/>
        </w:rPr>
        <w:t xml:space="preserve"> </w:t>
      </w:r>
      <w:r w:rsidRPr="006E69FA">
        <w:rPr>
          <w:rFonts w:ascii="Trebuchet MS" w:hAnsi="Trebuchet MS" w:cs="Arial"/>
          <w:sz w:val="22"/>
          <w:szCs w:val="22"/>
          <w:lang w:val="ro-RO"/>
        </w:rPr>
        <w:t xml:space="preserve">Intenția locatarului de prelungire a contractului de închiriere se va notifica în scris cu cel puțin 6 luni înainte de expirarea duratei de închiriere, locatarul beneficiind de dreptul de preferință la închirierea spațiului. </w:t>
      </w:r>
    </w:p>
    <w:p w:rsidR="00F26C74" w:rsidRPr="006E69FA" w:rsidRDefault="00F26C74" w:rsidP="006E69FA">
      <w:pPr>
        <w:pStyle w:val="ListParagraph"/>
        <w:tabs>
          <w:tab w:val="left" w:pos="426"/>
        </w:tabs>
        <w:spacing w:line="276" w:lineRule="auto"/>
        <w:ind w:left="0"/>
        <w:jc w:val="both"/>
        <w:rPr>
          <w:rFonts w:ascii="Trebuchet MS" w:hAnsi="Trebuchet MS" w:cs="Arial"/>
          <w:b/>
          <w:strike/>
          <w:sz w:val="22"/>
          <w:szCs w:val="22"/>
          <w:lang w:val="ro-RO"/>
        </w:rPr>
      </w:pPr>
    </w:p>
    <w:p w:rsidR="007339C4" w:rsidRPr="006E69FA" w:rsidRDefault="00C54DF0" w:rsidP="006E69FA">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6E69FA">
        <w:rPr>
          <w:rFonts w:ascii="Trebuchet MS" w:hAnsi="Trebuchet MS" w:cs="Arial"/>
          <w:b/>
          <w:sz w:val="22"/>
          <w:szCs w:val="22"/>
          <w:lang w:val="ro-RO"/>
        </w:rPr>
        <w:lastRenderedPageBreak/>
        <w:t xml:space="preserve"> </w:t>
      </w:r>
      <w:r w:rsidRPr="006E69FA">
        <w:rPr>
          <w:rFonts w:ascii="Trebuchet MS" w:hAnsi="Trebuchet MS" w:cs="Arial"/>
          <w:b/>
          <w:sz w:val="22"/>
          <w:szCs w:val="22"/>
          <w:u w:val="single"/>
          <w:lang w:val="ro-RO"/>
        </w:rPr>
        <w:t xml:space="preserve">DOCUMENTELE </w:t>
      </w:r>
      <w:r w:rsidR="000C7417" w:rsidRPr="006E69FA">
        <w:rPr>
          <w:rFonts w:ascii="Trebuchet MS" w:hAnsi="Trebuchet MS" w:cs="Arial"/>
          <w:b/>
          <w:sz w:val="22"/>
          <w:szCs w:val="22"/>
          <w:u w:val="single"/>
          <w:lang w:val="ro-RO"/>
        </w:rPr>
        <w:t xml:space="preserve">AFERENTE </w:t>
      </w:r>
      <w:r w:rsidRPr="006E69FA">
        <w:rPr>
          <w:rFonts w:ascii="Trebuchet MS" w:hAnsi="Trebuchet MS" w:cs="Arial"/>
          <w:b/>
          <w:sz w:val="22"/>
          <w:szCs w:val="22"/>
          <w:u w:val="single"/>
          <w:lang w:val="ro-RO"/>
        </w:rPr>
        <w:t xml:space="preserve">CONTRACTULUI </w:t>
      </w:r>
    </w:p>
    <w:p w:rsidR="007339C4" w:rsidRPr="006E69FA" w:rsidRDefault="00375C7F"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7339C4" w:rsidRPr="006E69FA">
        <w:rPr>
          <w:rFonts w:ascii="Trebuchet MS" w:hAnsi="Trebuchet MS" w:cs="Arial"/>
          <w:sz w:val="22"/>
          <w:szCs w:val="22"/>
          <w:lang w:val="ro-RO"/>
        </w:rPr>
        <w:t xml:space="preserve">Documentele </w:t>
      </w:r>
      <w:r w:rsidR="00C3717E" w:rsidRPr="006E69FA">
        <w:rPr>
          <w:rFonts w:ascii="Trebuchet MS" w:hAnsi="Trebuchet MS" w:cs="Arial"/>
          <w:sz w:val="22"/>
          <w:szCs w:val="22"/>
          <w:lang w:val="ro-RO"/>
        </w:rPr>
        <w:t xml:space="preserve">aferente </w:t>
      </w:r>
      <w:r w:rsidR="007339C4" w:rsidRPr="006E69FA">
        <w:rPr>
          <w:rFonts w:ascii="Trebuchet MS" w:hAnsi="Trebuchet MS" w:cs="Arial"/>
          <w:sz w:val="22"/>
          <w:szCs w:val="22"/>
          <w:lang w:val="ro-RO"/>
        </w:rPr>
        <w:t>prezentului contract</w:t>
      </w:r>
      <w:r w:rsidR="000C7417" w:rsidRPr="006E69FA">
        <w:rPr>
          <w:rFonts w:ascii="Trebuchet MS" w:hAnsi="Trebuchet MS" w:cs="Arial"/>
          <w:sz w:val="22"/>
          <w:szCs w:val="22"/>
          <w:lang w:val="ro-RO"/>
        </w:rPr>
        <w:t xml:space="preserve"> sunt</w:t>
      </w:r>
      <w:r w:rsidR="007339C4" w:rsidRPr="006E69FA">
        <w:rPr>
          <w:rFonts w:ascii="Trebuchet MS" w:hAnsi="Trebuchet MS" w:cs="Arial"/>
          <w:sz w:val="22"/>
          <w:szCs w:val="22"/>
          <w:lang w:val="ro-RO"/>
        </w:rPr>
        <w:t>:</w:t>
      </w:r>
    </w:p>
    <w:p w:rsidR="00816F3C" w:rsidRPr="006E69FA" w:rsidRDefault="007339C4" w:rsidP="006E69FA">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Caietul de sarcini</w:t>
      </w:r>
      <w:r w:rsidR="00DB5133" w:rsidRPr="006E69FA">
        <w:rPr>
          <w:rFonts w:ascii="Trebuchet MS" w:hAnsi="Trebuchet MS" w:cs="Arial"/>
          <w:sz w:val="22"/>
          <w:szCs w:val="22"/>
          <w:lang w:val="ro-RO"/>
        </w:rPr>
        <w:t>;</w:t>
      </w:r>
    </w:p>
    <w:p w:rsidR="00375C7F" w:rsidRPr="006E69FA" w:rsidRDefault="00375C7F" w:rsidP="006E69FA">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Schița de plan cu localizarea exactă a spaţiului închiriat;</w:t>
      </w:r>
    </w:p>
    <w:p w:rsidR="00FB140D" w:rsidRPr="006E69FA" w:rsidRDefault="00560BF2" w:rsidP="006E69FA">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Oferta tehnică</w:t>
      </w:r>
      <w:r w:rsidR="004A3B4F" w:rsidRPr="006E69FA">
        <w:rPr>
          <w:rFonts w:ascii="Trebuchet MS" w:hAnsi="Trebuchet MS" w:cs="Arial"/>
          <w:sz w:val="22"/>
          <w:szCs w:val="22"/>
          <w:lang w:val="ro-RO"/>
        </w:rPr>
        <w:t>;</w:t>
      </w:r>
    </w:p>
    <w:p w:rsidR="00456E7A" w:rsidRPr="006E69FA" w:rsidRDefault="00560BF2" w:rsidP="006E69FA">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Oferta financiară;</w:t>
      </w:r>
    </w:p>
    <w:p w:rsidR="00E10C18" w:rsidRPr="006E69FA" w:rsidRDefault="00E10C18" w:rsidP="006E69FA">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Declarația de confidențialitate;</w:t>
      </w:r>
    </w:p>
    <w:p w:rsidR="002870F7" w:rsidRPr="006E69FA" w:rsidRDefault="00BD649F" w:rsidP="006E69FA">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Procesul-verbal de </w:t>
      </w:r>
      <w:r w:rsidR="00BC7DD1" w:rsidRPr="006E69FA">
        <w:rPr>
          <w:rFonts w:ascii="Trebuchet MS" w:hAnsi="Trebuchet MS" w:cs="Arial"/>
          <w:sz w:val="22"/>
          <w:szCs w:val="22"/>
          <w:lang w:val="ro-RO"/>
        </w:rPr>
        <w:t>predare-primire</w:t>
      </w:r>
      <w:r w:rsidR="00E10C18" w:rsidRPr="006E69FA">
        <w:rPr>
          <w:rFonts w:ascii="Trebuchet MS" w:hAnsi="Trebuchet MS" w:cs="Arial"/>
          <w:sz w:val="22"/>
          <w:szCs w:val="22"/>
          <w:lang w:val="ro-RO"/>
        </w:rPr>
        <w:t>.</w:t>
      </w:r>
    </w:p>
    <w:p w:rsidR="00BC7DD1" w:rsidRPr="006E69FA" w:rsidRDefault="00BC7DD1" w:rsidP="006E69FA">
      <w:pPr>
        <w:pStyle w:val="ListParagraph"/>
        <w:tabs>
          <w:tab w:val="left" w:pos="284"/>
        </w:tabs>
        <w:spacing w:line="276" w:lineRule="auto"/>
        <w:ind w:left="0"/>
        <w:jc w:val="both"/>
        <w:rPr>
          <w:rFonts w:ascii="Trebuchet MS" w:hAnsi="Trebuchet MS" w:cs="Arial"/>
          <w:sz w:val="22"/>
          <w:szCs w:val="22"/>
          <w:lang w:val="ro-RO"/>
        </w:rPr>
      </w:pPr>
    </w:p>
    <w:p w:rsidR="008C78EB" w:rsidRPr="006E69FA" w:rsidRDefault="00C27627" w:rsidP="006E69FA">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6E69FA">
        <w:rPr>
          <w:rFonts w:ascii="Trebuchet MS" w:hAnsi="Trebuchet MS" w:cs="Arial"/>
          <w:b/>
          <w:sz w:val="22"/>
          <w:szCs w:val="22"/>
          <w:u w:val="single"/>
          <w:lang w:val="ro-RO"/>
        </w:rPr>
        <w:t>CARACTERUL CONFIDENŢIAL</w:t>
      </w:r>
    </w:p>
    <w:p w:rsidR="00C338B9" w:rsidRPr="006E69FA" w:rsidRDefault="00271F91"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927A12" w:rsidRPr="006E69FA">
        <w:rPr>
          <w:rFonts w:ascii="Trebuchet MS" w:hAnsi="Trebuchet MS" w:cs="Arial"/>
          <w:sz w:val="22"/>
          <w:szCs w:val="22"/>
          <w:lang w:val="ro-RO"/>
        </w:rPr>
        <w:t>Locatorul</w:t>
      </w:r>
      <w:r w:rsidR="00C338B9" w:rsidRPr="006E69FA">
        <w:rPr>
          <w:rFonts w:ascii="Trebuchet MS" w:hAnsi="Trebuchet MS" w:cs="Arial"/>
          <w:sz w:val="22"/>
          <w:szCs w:val="22"/>
          <w:lang w:val="ro-RO"/>
        </w:rPr>
        <w:t xml:space="preserve"> va trata toate do</w:t>
      </w:r>
      <w:r w:rsidR="000F7C01" w:rsidRPr="006E69FA">
        <w:rPr>
          <w:rFonts w:ascii="Trebuchet MS" w:hAnsi="Trebuchet MS" w:cs="Arial"/>
          <w:sz w:val="22"/>
          <w:szCs w:val="22"/>
          <w:lang w:val="ro-RO"/>
        </w:rPr>
        <w:t>c</w:t>
      </w:r>
      <w:r w:rsidR="00C338B9" w:rsidRPr="006E69FA">
        <w:rPr>
          <w:rFonts w:ascii="Trebuchet MS" w:hAnsi="Trebuchet MS" w:cs="Arial"/>
          <w:sz w:val="22"/>
          <w:szCs w:val="22"/>
          <w:lang w:val="ro-RO"/>
        </w:rPr>
        <w:t>umentele și informațiile referitoare la contract ca având caracter confidențial, cu excepția celor care, făcând parte din dosarul achiziției publice, așa cum acesta este definit în Legea nr. 98/2016, au caracter de informație publică.</w:t>
      </w:r>
    </w:p>
    <w:p w:rsidR="00C338B9" w:rsidRPr="006E69FA" w:rsidRDefault="00271F91"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927A12" w:rsidRPr="006E69FA">
        <w:rPr>
          <w:rFonts w:ascii="Trebuchet MS" w:hAnsi="Trebuchet MS" w:cs="Arial"/>
          <w:sz w:val="22"/>
          <w:szCs w:val="22"/>
          <w:lang w:val="ro-RO"/>
        </w:rPr>
        <w:t xml:space="preserve">Locatorul </w:t>
      </w:r>
      <w:r w:rsidR="00C338B9" w:rsidRPr="006E69FA">
        <w:rPr>
          <w:rFonts w:ascii="Trebuchet MS" w:hAnsi="Trebuchet MS" w:cs="Arial"/>
          <w:sz w:val="22"/>
          <w:szCs w:val="22"/>
          <w:lang w:val="ro-RO"/>
        </w:rPr>
        <w:t xml:space="preserve">nu va divulga sau publica nicio informație cu privire la contract fără acordul prealabil scris al </w:t>
      </w:r>
      <w:r w:rsidR="00927A12" w:rsidRPr="006E69FA">
        <w:rPr>
          <w:rFonts w:ascii="Trebuchet MS" w:hAnsi="Trebuchet MS" w:cs="Arial"/>
          <w:sz w:val="22"/>
          <w:szCs w:val="22"/>
          <w:lang w:val="ro-RO"/>
        </w:rPr>
        <w:t>locatarului</w:t>
      </w:r>
      <w:r w:rsidR="00C338B9" w:rsidRPr="006E69FA">
        <w:rPr>
          <w:rFonts w:ascii="Trebuchet MS" w:hAnsi="Trebuchet MS" w:cs="Arial"/>
          <w:sz w:val="22"/>
          <w:szCs w:val="22"/>
          <w:lang w:val="ro-RO"/>
        </w:rPr>
        <w:t>.</w:t>
      </w:r>
    </w:p>
    <w:p w:rsidR="00340DBC" w:rsidRPr="005E465E" w:rsidRDefault="00271F91"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E10C18" w:rsidRPr="005E465E">
        <w:rPr>
          <w:rFonts w:ascii="Trebuchet MS" w:hAnsi="Trebuchet MS" w:cs="Arial"/>
          <w:sz w:val="22"/>
          <w:szCs w:val="22"/>
          <w:lang w:val="ro-RO"/>
        </w:rPr>
        <w:t>L</w:t>
      </w:r>
      <w:r w:rsidR="00927A12" w:rsidRPr="005E465E">
        <w:rPr>
          <w:rFonts w:ascii="Trebuchet MS" w:hAnsi="Trebuchet MS" w:cs="Arial"/>
          <w:sz w:val="22"/>
          <w:szCs w:val="22"/>
          <w:lang w:val="ro-RO"/>
        </w:rPr>
        <w:t>ocatorul</w:t>
      </w:r>
      <w:r w:rsidR="00E10C18" w:rsidRPr="005E465E">
        <w:rPr>
          <w:rFonts w:ascii="Trebuchet MS" w:hAnsi="Trebuchet MS" w:cs="Arial"/>
          <w:sz w:val="22"/>
          <w:szCs w:val="22"/>
          <w:lang w:val="ro-RO"/>
        </w:rPr>
        <w:t>/personalul locatorului (dacă e cazul)</w:t>
      </w:r>
      <w:r w:rsidR="00C338B9" w:rsidRPr="005E465E">
        <w:rPr>
          <w:rFonts w:ascii="Trebuchet MS" w:hAnsi="Trebuchet MS" w:cs="Arial"/>
          <w:sz w:val="22"/>
          <w:szCs w:val="22"/>
          <w:lang w:val="ro-RO"/>
        </w:rPr>
        <w:t xml:space="preserve"> implicat în derularea contractului va da o </w:t>
      </w:r>
      <w:r w:rsidR="00C338B9" w:rsidRPr="005E465E">
        <w:rPr>
          <w:rFonts w:ascii="Trebuchet MS" w:hAnsi="Trebuchet MS" w:cs="Arial"/>
          <w:b/>
          <w:sz w:val="22"/>
          <w:szCs w:val="22"/>
          <w:lang w:val="ro-RO"/>
        </w:rPr>
        <w:t xml:space="preserve">declarație de </w:t>
      </w:r>
      <w:r w:rsidR="00C338B9" w:rsidRPr="005E465E">
        <w:rPr>
          <w:rFonts w:ascii="Trebuchet MS" w:hAnsi="Trebuchet MS" w:cs="Arial"/>
          <w:b/>
          <w:color w:val="000000" w:themeColor="text1"/>
          <w:sz w:val="22"/>
          <w:szCs w:val="22"/>
          <w:lang w:val="ro-RO"/>
        </w:rPr>
        <w:t>confidențialitate</w:t>
      </w:r>
      <w:r w:rsidR="00C338B9" w:rsidRPr="005E465E">
        <w:rPr>
          <w:rFonts w:ascii="Trebuchet MS" w:hAnsi="Trebuchet MS" w:cs="Arial"/>
          <w:color w:val="000000" w:themeColor="text1"/>
          <w:sz w:val="22"/>
          <w:szCs w:val="22"/>
          <w:lang w:val="ro-RO"/>
        </w:rPr>
        <w:t xml:space="preserve"> prin care se obligă că nu va divulga în nicio situație nicio informație la care ar putea avea acces în legătură cu</w:t>
      </w:r>
      <w:r w:rsidR="00E10C18" w:rsidRPr="005E465E">
        <w:rPr>
          <w:rFonts w:ascii="Trebuchet MS" w:hAnsi="Trebuchet MS" w:cs="Arial"/>
          <w:color w:val="000000" w:themeColor="text1"/>
          <w:sz w:val="22"/>
          <w:szCs w:val="22"/>
          <w:lang w:val="ro-RO"/>
        </w:rPr>
        <w:t xml:space="preserve"> obiectul, datele contractului sau</w:t>
      </w:r>
      <w:r w:rsidR="0033616D" w:rsidRPr="005E465E">
        <w:rPr>
          <w:rFonts w:ascii="Trebuchet MS" w:hAnsi="Trebuchet MS" w:cs="Arial"/>
          <w:color w:val="000000" w:themeColor="text1"/>
          <w:sz w:val="22"/>
          <w:szCs w:val="22"/>
          <w:lang w:val="ro-RO"/>
        </w:rPr>
        <w:t xml:space="preserve"> referitoare la</w:t>
      </w:r>
      <w:r w:rsidR="00E10C18" w:rsidRPr="005E465E">
        <w:rPr>
          <w:rFonts w:ascii="Trebuchet MS" w:hAnsi="Trebuchet MS" w:cs="Arial"/>
          <w:color w:val="000000" w:themeColor="text1"/>
          <w:sz w:val="22"/>
          <w:szCs w:val="22"/>
          <w:lang w:val="ro-RO"/>
        </w:rPr>
        <w:t xml:space="preserve"> bunurile depozitate în spațiul închiriat</w:t>
      </w:r>
      <w:r w:rsidR="00C338B9" w:rsidRPr="005E465E">
        <w:rPr>
          <w:rFonts w:ascii="Trebuchet MS" w:hAnsi="Trebuchet MS" w:cs="Arial"/>
          <w:color w:val="000000" w:themeColor="text1"/>
          <w:sz w:val="22"/>
          <w:szCs w:val="22"/>
          <w:lang w:val="ro-RO"/>
        </w:rPr>
        <w:t>.</w:t>
      </w:r>
    </w:p>
    <w:p w:rsidR="00DF5867" w:rsidRPr="006E69FA" w:rsidRDefault="00271F91" w:rsidP="006E69F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C338B9" w:rsidRPr="006E69FA">
        <w:rPr>
          <w:rFonts w:ascii="Trebuchet MS" w:hAnsi="Trebuchet MS" w:cs="Arial"/>
          <w:sz w:val="22"/>
          <w:szCs w:val="22"/>
          <w:lang w:val="ro-RO"/>
        </w:rPr>
        <w:t>O parte contractantă va fi exonerată de răspundere pentru dezvăluirea de informaţii referitoare la contract dacă aceasta a fost obligată în mod legal să dezvăluie informaţia.</w:t>
      </w:r>
    </w:p>
    <w:p w:rsidR="002870F7" w:rsidRPr="006E69FA" w:rsidRDefault="002870F7" w:rsidP="006E69FA">
      <w:pPr>
        <w:pStyle w:val="ListParagraph"/>
        <w:tabs>
          <w:tab w:val="left" w:pos="426"/>
        </w:tabs>
        <w:spacing w:line="276" w:lineRule="auto"/>
        <w:ind w:left="0"/>
        <w:jc w:val="both"/>
        <w:rPr>
          <w:rFonts w:ascii="Trebuchet MS" w:hAnsi="Trebuchet MS" w:cs="Arial"/>
          <w:sz w:val="22"/>
          <w:szCs w:val="22"/>
          <w:lang w:val="ro-RO"/>
        </w:rPr>
      </w:pPr>
    </w:p>
    <w:p w:rsidR="00F946DF" w:rsidRPr="006E69FA" w:rsidRDefault="00CB303C" w:rsidP="006E69FA">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6E69FA">
        <w:rPr>
          <w:rFonts w:ascii="Trebuchet MS" w:hAnsi="Trebuchet MS" w:cs="Arial"/>
          <w:b/>
          <w:sz w:val="22"/>
          <w:szCs w:val="22"/>
          <w:u w:val="single"/>
          <w:lang w:val="ro-RO"/>
        </w:rPr>
        <w:t>OBLIGAȚIILE</w:t>
      </w:r>
      <w:r w:rsidR="00E10C18" w:rsidRPr="006E69FA">
        <w:rPr>
          <w:rFonts w:ascii="Trebuchet MS" w:hAnsi="Trebuchet MS" w:cs="Arial"/>
          <w:b/>
          <w:sz w:val="22"/>
          <w:szCs w:val="22"/>
          <w:u w:val="single"/>
          <w:lang w:val="ro-RO"/>
        </w:rPr>
        <w:t xml:space="preserve"> </w:t>
      </w:r>
      <w:r w:rsidR="00927A12" w:rsidRPr="006E69FA">
        <w:rPr>
          <w:rFonts w:ascii="Trebuchet MS" w:hAnsi="Trebuchet MS" w:cs="Arial"/>
          <w:b/>
          <w:sz w:val="22"/>
          <w:szCs w:val="22"/>
          <w:u w:val="single"/>
          <w:lang w:val="ro-RO"/>
        </w:rPr>
        <w:t>LOCATARULUI</w:t>
      </w:r>
    </w:p>
    <w:p w:rsidR="00927A12" w:rsidRPr="006E69FA" w:rsidRDefault="00271F91" w:rsidP="006E69F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w:t>
      </w:r>
      <w:r w:rsidR="00927A12" w:rsidRPr="006E69FA">
        <w:rPr>
          <w:rFonts w:ascii="Trebuchet MS" w:hAnsi="Trebuchet MS" w:cs="Arial"/>
          <w:sz w:val="22"/>
          <w:szCs w:val="22"/>
        </w:rPr>
        <w:t>Locatarul are următoarele obligații față de locator:</w:t>
      </w:r>
    </w:p>
    <w:p w:rsidR="00927A12" w:rsidRPr="006E69FA" w:rsidRDefault="00927A12" w:rsidP="006E69FA">
      <w:pPr>
        <w:pStyle w:val="DefaultText"/>
        <w:numPr>
          <w:ilvl w:val="0"/>
          <w:numId w:val="7"/>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ia în primire bunul dat în locațiune; </w:t>
      </w:r>
    </w:p>
    <w:p w:rsidR="00927A12" w:rsidRPr="006E69FA" w:rsidRDefault="00927A12" w:rsidP="006E69FA">
      <w:pPr>
        <w:pStyle w:val="DefaultText"/>
        <w:numPr>
          <w:ilvl w:val="0"/>
          <w:numId w:val="7"/>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plătească chiria în cuantumul și la termenul stabilite prin contract; </w:t>
      </w:r>
    </w:p>
    <w:p w:rsidR="00927A12" w:rsidRPr="006E69FA" w:rsidRDefault="00927A12" w:rsidP="006E69FA">
      <w:pPr>
        <w:pStyle w:val="DefaultText"/>
        <w:numPr>
          <w:ilvl w:val="0"/>
          <w:numId w:val="7"/>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folosească bunul cu prudență și diligență, potrivit destinației menționate în contract;</w:t>
      </w:r>
    </w:p>
    <w:p w:rsidR="00927A12" w:rsidRPr="006E69FA" w:rsidRDefault="00927A12" w:rsidP="006E69FA">
      <w:pPr>
        <w:pStyle w:val="DefaultText"/>
        <w:numPr>
          <w:ilvl w:val="0"/>
          <w:numId w:val="7"/>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restituie bunul la încetarea, din orice cauză, a contractului de locațiune, restituirea urmând a fi consemnată printr-un proces-verbal de predare-primire. </w:t>
      </w:r>
    </w:p>
    <w:p w:rsidR="00E10C18" w:rsidRPr="006E69FA" w:rsidRDefault="00E10C18" w:rsidP="006E69FA">
      <w:pPr>
        <w:pStyle w:val="DefaultText"/>
        <w:tabs>
          <w:tab w:val="left" w:pos="426"/>
        </w:tabs>
        <w:spacing w:line="276" w:lineRule="auto"/>
        <w:ind w:left="720"/>
        <w:jc w:val="both"/>
        <w:rPr>
          <w:rFonts w:ascii="Trebuchet MS" w:hAnsi="Trebuchet MS" w:cs="Arial"/>
          <w:sz w:val="22"/>
          <w:szCs w:val="22"/>
        </w:rPr>
      </w:pPr>
    </w:p>
    <w:p w:rsidR="00927A12" w:rsidRPr="006E69FA" w:rsidRDefault="00271F91" w:rsidP="006E69F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w:t>
      </w:r>
      <w:r w:rsidR="00927A12" w:rsidRPr="006E69FA">
        <w:rPr>
          <w:rFonts w:ascii="Trebuchet MS" w:hAnsi="Trebuchet MS" w:cs="Arial"/>
          <w:sz w:val="22"/>
          <w:szCs w:val="22"/>
        </w:rPr>
        <w:t xml:space="preserve">În afară de obligațiile menționate la art. 9.1, locatarul mai este obligat: </w:t>
      </w:r>
    </w:p>
    <w:p w:rsidR="007A044A" w:rsidRPr="006E69FA" w:rsidRDefault="00927A12" w:rsidP="006E69FA">
      <w:pPr>
        <w:pStyle w:val="DefaultText"/>
        <w:numPr>
          <w:ilvl w:val="0"/>
          <w:numId w:val="8"/>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nu modifice bunul, să nu îi schimbe destinația și să nu îl folosească în așa fel încât să îl prejudicieze pe locator, în caz contrar, acesta din urmă </w:t>
      </w:r>
      <w:r w:rsidR="00EB07FE" w:rsidRPr="006E69FA">
        <w:rPr>
          <w:rFonts w:ascii="Trebuchet MS" w:hAnsi="Trebuchet MS" w:cs="Arial"/>
          <w:sz w:val="22"/>
          <w:szCs w:val="22"/>
        </w:rPr>
        <w:t xml:space="preserve">având dreptul la daune-interese; </w:t>
      </w:r>
    </w:p>
    <w:p w:rsidR="00EB07FE" w:rsidRPr="006E69FA" w:rsidRDefault="00EB07FE" w:rsidP="006E69FA">
      <w:pPr>
        <w:pStyle w:val="DefaultText"/>
        <w:numPr>
          <w:ilvl w:val="0"/>
          <w:numId w:val="8"/>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îi notifice de îndată locatorului, sub sancțiunea plății de daune-interese și a suportării oricăror alte cheltuieli, necesitatea efectuării reparațiilor care sunt în sarcina acestuia din urmă;</w:t>
      </w:r>
    </w:p>
    <w:p w:rsidR="00EB07FE" w:rsidRPr="006E69FA" w:rsidRDefault="00EB07FE" w:rsidP="006E69FA">
      <w:pPr>
        <w:pStyle w:val="DefaultText"/>
        <w:numPr>
          <w:ilvl w:val="0"/>
          <w:numId w:val="8"/>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suporte restrângerea necesară a locațiunii, dacă în timpul acesteia, bunul are nevoie de reparații care nu pot fi amânate până la sfârșitul locațiunii sau a căror amânare ar expune bunul pericolului de a fi distrus; dacă totuși reparațiile durează mai mult de 10 zile, prețul locațiunii va fi scăzut proporțional cu timpul și cu partea bunului de care locatarul a fost lipsit. Dacă reparațiile sunt de așa natură încât, în timpul executării lor, bunul devine impropriu pentru întrebuințarea convenită, locatarul poate rezilia contractul; </w:t>
      </w:r>
    </w:p>
    <w:p w:rsidR="00EB07FE" w:rsidRPr="006E69FA" w:rsidRDefault="00EB07FE" w:rsidP="006E69FA">
      <w:pPr>
        <w:pStyle w:val="DefaultText"/>
        <w:numPr>
          <w:ilvl w:val="0"/>
          <w:numId w:val="8"/>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permită examinarea bunului</w:t>
      </w:r>
      <w:r w:rsidR="002750EB" w:rsidRPr="006E69FA">
        <w:rPr>
          <w:rFonts w:ascii="Trebuchet MS" w:hAnsi="Trebuchet MS" w:cs="Arial"/>
          <w:sz w:val="22"/>
          <w:szCs w:val="22"/>
        </w:rPr>
        <w:t xml:space="preserve"> de către locator</w:t>
      </w:r>
      <w:r w:rsidRPr="006E69FA">
        <w:rPr>
          <w:rFonts w:ascii="Trebuchet MS" w:hAnsi="Trebuchet MS" w:cs="Arial"/>
          <w:sz w:val="22"/>
          <w:szCs w:val="22"/>
        </w:rPr>
        <w:t>, precum și de către cei care doresc să îl cumpere sau care, la încetarea contractului, doresc să îl ia în locațiune, fără însă ca prin aceasta să i se cauzeze o stânjenire nejustificată a folosinței bunului;</w:t>
      </w:r>
    </w:p>
    <w:p w:rsidR="00EB07FE" w:rsidRPr="006E69FA" w:rsidRDefault="00EB07FE" w:rsidP="006E69FA">
      <w:pPr>
        <w:pStyle w:val="DefaultText"/>
        <w:numPr>
          <w:ilvl w:val="0"/>
          <w:numId w:val="8"/>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răspundă pentru degradarea bunului închiriat în timpul folosinței sale, dacă se dovedește că degradarea se datorează relei-credințe a locatarului;</w:t>
      </w:r>
    </w:p>
    <w:p w:rsidR="00EB07FE" w:rsidRPr="006E69FA" w:rsidRDefault="00EB07FE" w:rsidP="006E69FA">
      <w:pPr>
        <w:pStyle w:val="DefaultText"/>
        <w:numPr>
          <w:ilvl w:val="0"/>
          <w:numId w:val="8"/>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răspundă inclusiv pentru degradarea cauzată de angajații proprii, ca și de fapta altor persoane cărora le-a îngăduit în </w:t>
      </w:r>
      <w:r w:rsidR="0086484F" w:rsidRPr="006E69FA">
        <w:rPr>
          <w:rFonts w:ascii="Trebuchet MS" w:hAnsi="Trebuchet MS" w:cs="Arial"/>
          <w:sz w:val="22"/>
          <w:szCs w:val="22"/>
        </w:rPr>
        <w:t xml:space="preserve">orice mod folosirea sau accesul în spațiu. </w:t>
      </w:r>
    </w:p>
    <w:p w:rsidR="00F946DF" w:rsidRPr="006E69FA" w:rsidRDefault="00CB303C" w:rsidP="006E69FA">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lastRenderedPageBreak/>
        <w:t xml:space="preserve">OBLIGAȚIILE </w:t>
      </w:r>
      <w:r w:rsidR="004E0BC8" w:rsidRPr="006E69FA">
        <w:rPr>
          <w:rFonts w:ascii="Trebuchet MS" w:hAnsi="Trebuchet MS" w:cs="Arial"/>
          <w:b/>
          <w:sz w:val="22"/>
          <w:szCs w:val="22"/>
          <w:u w:val="single"/>
        </w:rPr>
        <w:t>LOCATORULUI</w:t>
      </w:r>
    </w:p>
    <w:p w:rsidR="00EE5218" w:rsidRPr="006E69FA" w:rsidRDefault="00EE5218" w:rsidP="006E69FA">
      <w:pPr>
        <w:pStyle w:val="DefaultText"/>
        <w:tabs>
          <w:tab w:val="left" w:pos="426"/>
        </w:tabs>
        <w:spacing w:line="276" w:lineRule="auto"/>
        <w:jc w:val="both"/>
        <w:rPr>
          <w:rFonts w:ascii="Trebuchet MS" w:hAnsi="Trebuchet MS" w:cs="Arial"/>
          <w:b/>
          <w:sz w:val="22"/>
          <w:szCs w:val="22"/>
          <w:u w:val="single"/>
        </w:rPr>
      </w:pPr>
    </w:p>
    <w:p w:rsidR="004E0BC8" w:rsidRPr="006E69FA" w:rsidRDefault="004E0BC8" w:rsidP="006E69F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Locatorul are următoarele obligații față de locatar:</w:t>
      </w:r>
    </w:p>
    <w:p w:rsidR="006A4BCD" w:rsidRPr="006E69FA" w:rsidRDefault="006A4BCD"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predea bunul dat în locațiune</w:t>
      </w:r>
      <w:r w:rsidR="003D7A5C" w:rsidRPr="006E69FA">
        <w:rPr>
          <w:rFonts w:ascii="Trebuchet MS" w:hAnsi="Trebuchet MS" w:cs="Arial"/>
          <w:sz w:val="22"/>
          <w:szCs w:val="22"/>
        </w:rPr>
        <w:t xml:space="preserve"> și </w:t>
      </w:r>
      <w:r w:rsidRPr="006E69FA">
        <w:rPr>
          <w:rFonts w:ascii="Trebuchet MS" w:hAnsi="Trebuchet MS" w:cs="Arial"/>
          <w:sz w:val="22"/>
          <w:szCs w:val="22"/>
        </w:rPr>
        <w:t xml:space="preserve">să asigure toate </w:t>
      </w:r>
      <w:r w:rsidR="003D7A5C" w:rsidRPr="006E69FA">
        <w:rPr>
          <w:rFonts w:ascii="Trebuchet MS" w:hAnsi="Trebuchet MS" w:cs="Arial"/>
          <w:sz w:val="22"/>
          <w:szCs w:val="22"/>
        </w:rPr>
        <w:t xml:space="preserve">dotările și </w:t>
      </w:r>
      <w:r w:rsidRPr="006E69FA">
        <w:rPr>
          <w:rFonts w:ascii="Trebuchet MS" w:hAnsi="Trebuchet MS" w:cs="Arial"/>
          <w:sz w:val="22"/>
          <w:szCs w:val="22"/>
        </w:rPr>
        <w:t>amenajările solicitate de locatar, conform precizărilor specificate în Caietul de sarcini, anexă la contract, în condițiile convenite în prezentul contract</w:t>
      </w:r>
      <w:r w:rsidR="003D7A5C" w:rsidRPr="006E69FA">
        <w:rPr>
          <w:rFonts w:ascii="Trebuchet MS" w:hAnsi="Trebuchet MS" w:cs="Arial"/>
          <w:sz w:val="22"/>
          <w:szCs w:val="22"/>
        </w:rPr>
        <w:t>;</w:t>
      </w:r>
    </w:p>
    <w:p w:rsidR="004E0BC8" w:rsidRPr="006E69FA" w:rsidRDefault="004E0BC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garanteze locatarul că nimeni nu are niciun drept, de niciun fel, asupra spațiului închiriat și că nu a mai închiriat acest imobil la nicio persoană fizică sau juridică, pentru intervalul de timp dintre data finalizării procedurii de achiziție și încheierea prezentului contract și nu va face nici în viitor, până la încetarea contractului;</w:t>
      </w:r>
    </w:p>
    <w:p w:rsidR="004E0BC8" w:rsidRPr="006E69FA" w:rsidRDefault="004E0BC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garanteze locatarul că în momentul semnării contractului nu există niciun fel de </w:t>
      </w:r>
      <w:r w:rsidR="003D7A5C" w:rsidRPr="006E69FA">
        <w:rPr>
          <w:rFonts w:ascii="Trebuchet MS" w:hAnsi="Trebuchet MS" w:cs="Arial"/>
          <w:sz w:val="22"/>
          <w:szCs w:val="22"/>
        </w:rPr>
        <w:t>acțiune în justiție/</w:t>
      </w:r>
      <w:r w:rsidRPr="006E69FA">
        <w:rPr>
          <w:rFonts w:ascii="Trebuchet MS" w:hAnsi="Trebuchet MS" w:cs="Arial"/>
          <w:sz w:val="22"/>
          <w:szCs w:val="22"/>
        </w:rPr>
        <w:t>litigiu aflat pe rolul instanțelor de judecată, care să pericliteze derularea contractului de închiriere;</w:t>
      </w:r>
    </w:p>
    <w:p w:rsidR="004E0BC8" w:rsidRPr="006E69FA" w:rsidRDefault="004E0BC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garanteze pe locatar de viciile ascunse ale spațiului închiriat și ale instalațiilor aferente care nu au putut fi cunoscute de locatar în momentul încheierii contractului și care fac improprie sau imposibilă folosința totală sau parțială a bunului imobil închiriat; </w:t>
      </w:r>
    </w:p>
    <w:p w:rsidR="004E0BC8" w:rsidRPr="006E69FA" w:rsidRDefault="004E0BC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garanteze pe locatar împotriva tulburărilor de fapt și de drept provenite din fapta proprie și împotriva tulburărilor de drept provenite din fapta terților; </w:t>
      </w:r>
    </w:p>
    <w:p w:rsidR="004E0BC8" w:rsidRPr="006E69FA" w:rsidRDefault="004E0BC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garanteze pe locatar, pe toata durata contractului împotriva pierderii totale sau parțiale a bunului imobil închiriat ori contra</w:t>
      </w:r>
      <w:r w:rsidR="003D7A5C" w:rsidRPr="006E69FA">
        <w:rPr>
          <w:rFonts w:ascii="Trebuchet MS" w:hAnsi="Trebuchet MS" w:cs="Arial"/>
          <w:sz w:val="22"/>
          <w:szCs w:val="22"/>
        </w:rPr>
        <w:t xml:space="preserve"> tulburării folosinței bunului;</w:t>
      </w:r>
    </w:p>
    <w:p w:rsidR="004E0BC8" w:rsidRPr="006E69FA" w:rsidRDefault="004E0BC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mențină spațiul în stare de a fi folosit potrivit destinației pentru care a fost închiriat conform normelor legale în vigoare în România pentru clădiri de tip hală/depozit;</w:t>
      </w:r>
    </w:p>
    <w:p w:rsidR="004E0BC8" w:rsidRPr="006E69FA" w:rsidRDefault="004E0BC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asigure accesul permanent la imobilul în care se află spațiul închiriat, pentru personalul locatarului, precum și pentru </w:t>
      </w:r>
      <w:r w:rsidR="003D7A5C" w:rsidRPr="006E69FA">
        <w:rPr>
          <w:rFonts w:ascii="Trebuchet MS" w:hAnsi="Trebuchet MS" w:cs="Arial"/>
          <w:sz w:val="22"/>
          <w:szCs w:val="22"/>
        </w:rPr>
        <w:t>persoanele implicate în exercitarea atribuțiilor legale ale locatarului</w:t>
      </w:r>
      <w:r w:rsidRPr="006E69FA">
        <w:rPr>
          <w:rFonts w:ascii="Trebuchet MS" w:hAnsi="Trebuchet MS" w:cs="Arial"/>
          <w:sz w:val="22"/>
          <w:szCs w:val="22"/>
        </w:rPr>
        <w:t xml:space="preserve">; </w:t>
      </w:r>
    </w:p>
    <w:p w:rsidR="003723CE" w:rsidRPr="006E69FA" w:rsidRDefault="003723CE"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asigure paza</w:t>
      </w:r>
      <w:r w:rsidR="003D7A5C" w:rsidRPr="006E69FA">
        <w:rPr>
          <w:rFonts w:ascii="Trebuchet MS" w:hAnsi="Trebuchet MS" w:cs="Arial"/>
          <w:sz w:val="22"/>
          <w:szCs w:val="22"/>
        </w:rPr>
        <w:t xml:space="preserve"> permanentă</w:t>
      </w:r>
      <w:r w:rsidR="003D7A5C" w:rsidRPr="006E69FA">
        <w:rPr>
          <w:rFonts w:ascii="Trebuchet MS" w:eastAsia="MS Mincho" w:hAnsi="Trebuchet MS"/>
          <w:sz w:val="22"/>
          <w:szCs w:val="22"/>
          <w:lang w:eastAsia="en-US"/>
        </w:rPr>
        <w:t xml:space="preserve"> </w:t>
      </w:r>
      <w:r w:rsidR="003D7A5C" w:rsidRPr="006E69FA">
        <w:rPr>
          <w:rFonts w:ascii="Trebuchet MS" w:hAnsi="Trebuchet MS" w:cs="Arial"/>
          <w:sz w:val="22"/>
          <w:szCs w:val="22"/>
        </w:rPr>
        <w:t xml:space="preserve">pe perioada derulării locațiunii, </w:t>
      </w:r>
      <w:r w:rsidR="002750EB" w:rsidRPr="006E69FA">
        <w:rPr>
          <w:rFonts w:ascii="Trebuchet MS" w:hAnsi="Trebuchet MS" w:cs="Arial"/>
          <w:sz w:val="22"/>
          <w:szCs w:val="22"/>
        </w:rPr>
        <w:t>dotări cum ar fi</w:t>
      </w:r>
      <w:r w:rsidR="003D7A5C" w:rsidRPr="006E69FA">
        <w:rPr>
          <w:rFonts w:ascii="Trebuchet MS" w:hAnsi="Trebuchet MS" w:cs="Arial"/>
          <w:sz w:val="22"/>
          <w:szCs w:val="22"/>
        </w:rPr>
        <w:t xml:space="preserve"> sistem de alarmă, sistem antiefracție sau facilități care să permită organizarea unui sistem integrat de pază și monitorizare (de ex. camere video, senzori de mișcare etc.)</w:t>
      </w:r>
      <w:r w:rsidR="002750EB" w:rsidRPr="006E69FA">
        <w:rPr>
          <w:rFonts w:ascii="Trebuchet MS" w:hAnsi="Trebuchet MS" w:cs="Arial"/>
          <w:sz w:val="22"/>
          <w:szCs w:val="22"/>
        </w:rPr>
        <w:t>, precum și</w:t>
      </w:r>
      <w:r w:rsidR="002750EB" w:rsidRPr="006E69FA">
        <w:rPr>
          <w:rFonts w:ascii="Trebuchet MS" w:hAnsi="Trebuchet MS" w:cs="Arial"/>
          <w:b/>
          <w:sz w:val="22"/>
          <w:szCs w:val="22"/>
        </w:rPr>
        <w:t xml:space="preserve"> </w:t>
      </w:r>
      <w:r w:rsidRPr="006E69FA">
        <w:rPr>
          <w:rFonts w:ascii="Trebuchet MS" w:hAnsi="Trebuchet MS" w:cs="Arial"/>
          <w:sz w:val="22"/>
          <w:szCs w:val="22"/>
        </w:rPr>
        <w:t xml:space="preserve">mentenanța </w:t>
      </w:r>
      <w:r w:rsidR="002750EB" w:rsidRPr="006E69FA">
        <w:rPr>
          <w:rFonts w:ascii="Trebuchet MS" w:hAnsi="Trebuchet MS" w:cs="Arial"/>
          <w:sz w:val="22"/>
          <w:szCs w:val="22"/>
        </w:rPr>
        <w:t>acestora</w:t>
      </w:r>
      <w:r w:rsidRPr="006E69FA">
        <w:rPr>
          <w:rFonts w:ascii="Trebuchet MS" w:hAnsi="Trebuchet MS" w:cs="Arial"/>
          <w:bCs/>
          <w:sz w:val="22"/>
          <w:szCs w:val="22"/>
        </w:rPr>
        <w:t>;</w:t>
      </w:r>
    </w:p>
    <w:p w:rsidR="004E0BC8" w:rsidRPr="006E69FA" w:rsidRDefault="003723CE"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asigure personalul minim necesar pentru pază, cu respectarea regimului de muncă,  odihnă și protecția muncii, în vigoare la nivel național;</w:t>
      </w:r>
    </w:p>
    <w:p w:rsidR="00EE5218" w:rsidRPr="006E69FA" w:rsidRDefault="00EE521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asigure resursele umane, materiale și orice alte asemenea, astfel încât să se asigure de derularea corespunzătoare a contractului; </w:t>
      </w:r>
    </w:p>
    <w:p w:rsidR="00EE5218" w:rsidRPr="006E69FA" w:rsidRDefault="00EE521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răspundă și suporte riscul și eventualele pagube produse ca urmare a activității sale;</w:t>
      </w:r>
    </w:p>
    <w:p w:rsidR="00EE5218" w:rsidRPr="006E69FA" w:rsidRDefault="00EE5218" w:rsidP="006E69FA">
      <w:pPr>
        <w:pStyle w:val="DefaultText"/>
        <w:numPr>
          <w:ilvl w:val="0"/>
          <w:numId w:val="9"/>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se asigure de corectitudinea și exactitatea datelor înscrise în facturi și se obligă să restituie atât eventualele sume încasate în plus, cât și foloasele realizate necuvenit, aferente acestora;</w:t>
      </w:r>
    </w:p>
    <w:p w:rsidR="00EE5218" w:rsidRPr="006E69FA" w:rsidRDefault="00EE5218" w:rsidP="006E69FA">
      <w:pPr>
        <w:pStyle w:val="DefaultText"/>
        <w:tabs>
          <w:tab w:val="left" w:pos="426"/>
        </w:tabs>
        <w:spacing w:line="276" w:lineRule="auto"/>
        <w:ind w:left="720"/>
        <w:jc w:val="both"/>
        <w:rPr>
          <w:rFonts w:ascii="Trebuchet MS" w:hAnsi="Trebuchet MS" w:cs="Arial"/>
          <w:sz w:val="22"/>
          <w:szCs w:val="22"/>
        </w:rPr>
      </w:pPr>
    </w:p>
    <w:p w:rsidR="003723CE" w:rsidRPr="006E69FA" w:rsidRDefault="003723CE" w:rsidP="006E69F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În afară de obligațiile menționate la art. 10.1, locatorul mai este obligat:</w:t>
      </w:r>
    </w:p>
    <w:p w:rsidR="003723CE" w:rsidRPr="006E69FA" w:rsidRDefault="003723CE" w:rsidP="006E69FA">
      <w:pPr>
        <w:pStyle w:val="DefaultText"/>
        <w:numPr>
          <w:ilvl w:val="0"/>
          <w:numId w:val="10"/>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se asigure că utilitățile consum</w:t>
      </w:r>
      <w:r w:rsidR="00D82D1E">
        <w:rPr>
          <w:rFonts w:ascii="Trebuchet MS" w:hAnsi="Trebuchet MS" w:cs="Arial"/>
          <w:sz w:val="22"/>
          <w:szCs w:val="22"/>
        </w:rPr>
        <w:t>at</w:t>
      </w:r>
      <w:r w:rsidR="002750EB" w:rsidRPr="006E69FA">
        <w:rPr>
          <w:rFonts w:ascii="Trebuchet MS" w:hAnsi="Trebuchet MS" w:cs="Arial"/>
          <w:sz w:val="22"/>
          <w:szCs w:val="22"/>
        </w:rPr>
        <w:t xml:space="preserve">e </w:t>
      </w:r>
      <w:r w:rsidRPr="006E69FA">
        <w:rPr>
          <w:rFonts w:ascii="Trebuchet MS" w:hAnsi="Trebuchet MS" w:cs="Arial"/>
          <w:sz w:val="22"/>
          <w:szCs w:val="22"/>
        </w:rPr>
        <w:t>în spațiul oferit spre închiriere până la data predării efective către locatar sunt plătite la zi. Orice sume datorate ca și contravaloare a utilităților sau penalităților aferente acestora, pentru perioada anterioară predării spațiului locatarului sunt în</w:t>
      </w:r>
      <w:r w:rsidR="00D82D1E">
        <w:rPr>
          <w:rFonts w:ascii="Trebuchet MS" w:hAnsi="Trebuchet MS" w:cs="Arial"/>
          <w:sz w:val="22"/>
          <w:szCs w:val="22"/>
        </w:rPr>
        <w:t xml:space="preserve"> sarcina</w:t>
      </w:r>
      <w:r w:rsidRPr="006E69FA">
        <w:rPr>
          <w:rFonts w:ascii="Trebuchet MS" w:hAnsi="Trebuchet MS" w:cs="Arial"/>
          <w:sz w:val="22"/>
          <w:szCs w:val="22"/>
        </w:rPr>
        <w:t xml:space="preserve"> lacatorului și vor fi achitate de către acesta; </w:t>
      </w:r>
    </w:p>
    <w:p w:rsidR="003723CE" w:rsidRPr="006E69FA" w:rsidRDefault="003723CE" w:rsidP="006E69FA">
      <w:pPr>
        <w:pStyle w:val="DefaultText"/>
        <w:numPr>
          <w:ilvl w:val="0"/>
          <w:numId w:val="10"/>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asigure utilitățile pentru spațiul închiriat</w:t>
      </w:r>
      <w:r w:rsidR="002750EB" w:rsidRPr="006E69FA">
        <w:rPr>
          <w:rFonts w:ascii="Trebuchet MS" w:hAnsi="Trebuchet MS" w:cs="Arial"/>
          <w:sz w:val="22"/>
          <w:szCs w:val="22"/>
        </w:rPr>
        <w:t xml:space="preserve"> (apă, energie electrică, termică, salubrizare, colectare selectivă a deșeurilor)</w:t>
      </w:r>
      <w:r w:rsidRPr="006E69FA">
        <w:rPr>
          <w:rFonts w:ascii="Trebuchet MS" w:hAnsi="Trebuchet MS" w:cs="Arial"/>
          <w:sz w:val="22"/>
          <w:szCs w:val="22"/>
        </w:rPr>
        <w:t xml:space="preserve">; </w:t>
      </w:r>
    </w:p>
    <w:p w:rsidR="002750EB" w:rsidRPr="006E69FA" w:rsidRDefault="003723CE" w:rsidP="006E69FA">
      <w:pPr>
        <w:pStyle w:val="DefaultText"/>
        <w:numPr>
          <w:ilvl w:val="0"/>
          <w:numId w:val="10"/>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efectueze</w:t>
      </w:r>
      <w:r w:rsidR="002750EB" w:rsidRPr="006E69FA">
        <w:rPr>
          <w:rFonts w:ascii="Trebuchet MS" w:hAnsi="Trebuchet MS" w:cs="Arial"/>
          <w:sz w:val="22"/>
          <w:szCs w:val="22"/>
        </w:rPr>
        <w:t xml:space="preserve"> orice reparații (inclusiv cele curente sau locative)</w:t>
      </w:r>
      <w:r w:rsidRPr="006E69FA">
        <w:rPr>
          <w:rFonts w:ascii="Trebuchet MS" w:hAnsi="Trebuchet MS" w:cs="Arial"/>
          <w:sz w:val="22"/>
          <w:szCs w:val="22"/>
        </w:rPr>
        <w:t xml:space="preserve"> și întreținerea clădirii și să asigure dotarea cu echipament de protecție</w:t>
      </w:r>
      <w:r w:rsidR="002750EB" w:rsidRPr="006E69FA">
        <w:rPr>
          <w:rFonts w:ascii="Trebuchet MS" w:hAnsi="Trebuchet MS" w:cs="Arial"/>
          <w:sz w:val="22"/>
          <w:szCs w:val="22"/>
        </w:rPr>
        <w:t xml:space="preserve"> contra</w:t>
      </w:r>
      <w:r w:rsidRPr="006E69FA">
        <w:rPr>
          <w:rFonts w:ascii="Trebuchet MS" w:hAnsi="Trebuchet MS" w:cs="Arial"/>
          <w:sz w:val="22"/>
          <w:szCs w:val="22"/>
        </w:rPr>
        <w:t xml:space="preserve"> incendiilor și întreținerea acestuia, funcționarea rețelel</w:t>
      </w:r>
      <w:r w:rsidR="002750EB" w:rsidRPr="006E69FA">
        <w:rPr>
          <w:rFonts w:ascii="Trebuchet MS" w:hAnsi="Trebuchet MS" w:cs="Arial"/>
          <w:sz w:val="22"/>
          <w:szCs w:val="22"/>
        </w:rPr>
        <w:t xml:space="preserve">or interioare/exterioare de apă. </w:t>
      </w:r>
    </w:p>
    <w:p w:rsidR="003723CE" w:rsidRPr="006E69FA" w:rsidRDefault="002750EB" w:rsidP="006E69FA">
      <w:pPr>
        <w:pStyle w:val="DefaultText"/>
        <w:numPr>
          <w:ilvl w:val="0"/>
          <w:numId w:val="10"/>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asigure</w:t>
      </w:r>
      <w:r w:rsidR="006E69FA" w:rsidRPr="006E69FA">
        <w:rPr>
          <w:rFonts w:ascii="Trebuchet MS" w:hAnsi="Trebuchet MS" w:cs="Arial"/>
          <w:sz w:val="22"/>
          <w:szCs w:val="22"/>
        </w:rPr>
        <w:t xml:space="preserve"> </w:t>
      </w:r>
      <w:r w:rsidRPr="006E69FA">
        <w:rPr>
          <w:rFonts w:ascii="Trebuchet MS" w:hAnsi="Trebuchet MS" w:cs="Arial"/>
          <w:sz w:val="22"/>
          <w:szCs w:val="22"/>
        </w:rPr>
        <w:t>dotarea imobilului cu sistem de avertizare la incendiu și rețea de hidranți funcționali în interior și exterior</w:t>
      </w:r>
      <w:r w:rsidR="006E69FA" w:rsidRPr="006E69FA">
        <w:rPr>
          <w:rFonts w:ascii="Trebuchet MS" w:hAnsi="Trebuchet MS" w:cs="Arial"/>
          <w:sz w:val="22"/>
          <w:szCs w:val="22"/>
        </w:rPr>
        <w:t>, iar c</w:t>
      </w:r>
      <w:r w:rsidRPr="006E69FA">
        <w:rPr>
          <w:rFonts w:ascii="Trebuchet MS" w:hAnsi="Trebuchet MS" w:cs="Arial"/>
          <w:sz w:val="22"/>
          <w:szCs w:val="22"/>
        </w:rPr>
        <w:t>ăile de evacuare să respecte cerințele normativelor pentru prevenirea și stingerea incendiilor și cele ale normativelor/normelor antiseismice</w:t>
      </w:r>
    </w:p>
    <w:p w:rsidR="002750EB" w:rsidRPr="006E69FA" w:rsidRDefault="002750EB"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lastRenderedPageBreak/>
        <w:t>să asigure mentenanța întregului spațiu, împreună cu toate dotările sale, precum și  eventuale reînnoiri ale autorizațiilor;</w:t>
      </w:r>
    </w:p>
    <w:p w:rsidR="003723CE" w:rsidRPr="006E69FA" w:rsidRDefault="003723CE"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sigure curățenia, întreținerea și îngrijirea părților comune, inclusiv a căilor de acces; </w:t>
      </w:r>
    </w:p>
    <w:p w:rsidR="003723CE" w:rsidRPr="006E69FA" w:rsidRDefault="003723CE"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execute pe cheltuiala sa lucrările de întreținere și reparații privind spațiul și instalațiile aferente, în ziua și la ora stabilită de comun acord cu locatarul</w:t>
      </w:r>
      <w:r w:rsidR="007E5048" w:rsidRPr="006E69FA">
        <w:rPr>
          <w:rFonts w:ascii="Trebuchet MS" w:hAnsi="Trebuchet MS" w:cs="Arial"/>
          <w:sz w:val="22"/>
          <w:szCs w:val="22"/>
        </w:rPr>
        <w:t xml:space="preserve">, cu excepția stricăciunilor cauzate de folosirea necorespunzătoare a acestora de către locatar; </w:t>
      </w:r>
    </w:p>
    <w:p w:rsidR="007E5048" w:rsidRPr="006E69FA" w:rsidRDefault="007E5048"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efectueze pe cheltuiala sa reparațiile cauzate de apariția vreunui caz de forță majoră; </w:t>
      </w:r>
    </w:p>
    <w:p w:rsidR="007E5048" w:rsidRPr="006E69FA" w:rsidRDefault="007E5048"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exonereze pe locatar de plata chiriei în cazul în care spațiul închiriat devine imposibil de utilizat până la data la care spațiul închiriat va fi readus la starea de dinaintea producerii evenimentului, situațiile ivite urmând să fie constatate de locatar și consemnate într-un proces-verbal semnat de ambele părți contractante;</w:t>
      </w:r>
    </w:p>
    <w:p w:rsidR="007E5048" w:rsidRPr="006E69FA" w:rsidRDefault="007E5048"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își asume responsabilitatea deplină a plății tuturor taxelor și a altor sarcini de natură fiscală izvorâte din dreptul de proprietate asupra spațiului închiriat, stabilite de lege în sarcina proprietarului;</w:t>
      </w:r>
    </w:p>
    <w:p w:rsidR="007E5048" w:rsidRPr="006E69FA" w:rsidRDefault="007E5048"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mențină în perfectă stare de funcționare pe durata contractului, toate dotările și amenajările conform ofertei tehnice și caietului de sarcini pentru spațiul închiriat; </w:t>
      </w:r>
    </w:p>
    <w:p w:rsidR="00320F97" w:rsidRPr="006E69FA" w:rsidRDefault="00320F97"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efectueze toate formalitățile necesare notării contractului de închiriere la Oficiul de Cadastru și Publicitate Imobiliară, în temeiul dispozițiilor art. 902 Codul civil, urmând să prezinte dovada îndeplinirii acestei obligații în termen de maximum 60 de zile de la data semnării prezentului contract; </w:t>
      </w:r>
    </w:p>
    <w:p w:rsidR="00EE5218" w:rsidRPr="006E69FA" w:rsidRDefault="00EE5218"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notifice locatarul cu privire la orice modificare a sediului/punctului de lucru; </w:t>
      </w:r>
    </w:p>
    <w:p w:rsidR="00320F97" w:rsidRPr="006E69FA" w:rsidRDefault="00320F97"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 xml:space="preserve">să răspundă cererilor scrise ale locatarului pe care acesta i le adresează în legătură cu imobilul, în termen de 5 zile de la primirea acestora. În cazul în care nu răspunde în termenul prevăzut în prezenta clauză, locatorul poate fi tras la răspundere de către locatar, iar daca lipsa răspunsului său ori refuzul de a coopera a cauzat prejudicii de orice natură locatarului, constatate și consemnate de acesta din urmă într-un proces-verbal, locatorul este obligat să repare aceste prejudicii; </w:t>
      </w:r>
    </w:p>
    <w:p w:rsidR="00320F97" w:rsidRPr="006E69FA" w:rsidRDefault="00320F97"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informeze locatarul în legătură cu orice schimbare a regimului juridic sau a controlului proprietății, care nu va afecta în niciun fel drepturile locatarului în cadrul prezentului contract și nu va da dreptul</w:t>
      </w:r>
      <w:r w:rsidR="006E69FA">
        <w:rPr>
          <w:rFonts w:ascii="Trebuchet MS" w:hAnsi="Trebuchet MS" w:cs="Arial"/>
          <w:sz w:val="22"/>
          <w:szCs w:val="22"/>
        </w:rPr>
        <w:t xml:space="preserve"> noului</w:t>
      </w:r>
      <w:r w:rsidRPr="006E69FA">
        <w:rPr>
          <w:rFonts w:ascii="Trebuchet MS" w:hAnsi="Trebuchet MS" w:cs="Arial"/>
          <w:sz w:val="22"/>
          <w:szCs w:val="22"/>
        </w:rPr>
        <w:t xml:space="preserve"> proprietar să modifice contractul de închiriere; </w:t>
      </w:r>
    </w:p>
    <w:p w:rsidR="00C22CE8" w:rsidRDefault="00320F97" w:rsidP="006E69FA">
      <w:pPr>
        <w:pStyle w:val="DefaultText"/>
        <w:numPr>
          <w:ilvl w:val="0"/>
          <w:numId w:val="14"/>
        </w:numPr>
        <w:tabs>
          <w:tab w:val="left" w:pos="426"/>
        </w:tabs>
        <w:spacing w:line="276" w:lineRule="auto"/>
        <w:jc w:val="both"/>
        <w:rPr>
          <w:rFonts w:ascii="Trebuchet MS" w:hAnsi="Trebuchet MS" w:cs="Arial"/>
          <w:sz w:val="22"/>
          <w:szCs w:val="22"/>
        </w:rPr>
      </w:pPr>
      <w:r w:rsidRPr="006E69FA">
        <w:rPr>
          <w:rFonts w:ascii="Trebuchet MS" w:hAnsi="Trebuchet MS" w:cs="Arial"/>
          <w:sz w:val="22"/>
          <w:szCs w:val="22"/>
        </w:rPr>
        <w:t>să notifice locatarului</w:t>
      </w:r>
      <w:r w:rsidR="00046BEE">
        <w:rPr>
          <w:rFonts w:ascii="Trebuchet MS" w:hAnsi="Trebuchet MS" w:cs="Arial"/>
          <w:sz w:val="22"/>
          <w:szCs w:val="22"/>
        </w:rPr>
        <w:t xml:space="preserve">, </w:t>
      </w:r>
      <w:r w:rsidR="00046BEE" w:rsidRPr="00046BEE">
        <w:rPr>
          <w:rFonts w:ascii="Trebuchet MS" w:hAnsi="Trebuchet MS" w:cs="Arial"/>
          <w:sz w:val="22"/>
          <w:szCs w:val="22"/>
        </w:rPr>
        <w:t>într-un termen de cel puţin 90 de zile</w:t>
      </w:r>
      <w:r w:rsidR="00046BEE">
        <w:rPr>
          <w:rFonts w:ascii="Trebuchet MS" w:hAnsi="Trebuchet MS" w:cs="Arial"/>
          <w:sz w:val="22"/>
          <w:szCs w:val="22"/>
        </w:rPr>
        <w:t>,</w:t>
      </w:r>
      <w:r w:rsidRPr="006E69FA">
        <w:rPr>
          <w:rFonts w:ascii="Trebuchet MS" w:hAnsi="Trebuchet MS" w:cs="Arial"/>
          <w:sz w:val="22"/>
          <w:szCs w:val="22"/>
        </w:rPr>
        <w:t xml:space="preserve"> orice intenție de transfer a proprietății, actul de înstrăinare a imobilului urmând să conțină clauze care să prevadă obligația dobânditorului imobilului de a respecta drepturile locatarului din prezentul contract de închiriere. </w:t>
      </w:r>
    </w:p>
    <w:p w:rsidR="00046BEE" w:rsidRDefault="00046BEE" w:rsidP="00046BEE">
      <w:pPr>
        <w:pStyle w:val="DefaultText"/>
        <w:tabs>
          <w:tab w:val="left" w:pos="426"/>
        </w:tabs>
        <w:spacing w:line="276" w:lineRule="auto"/>
        <w:jc w:val="both"/>
        <w:rPr>
          <w:rFonts w:ascii="Trebuchet MS" w:hAnsi="Trebuchet MS" w:cs="Arial"/>
          <w:sz w:val="22"/>
          <w:szCs w:val="22"/>
        </w:rPr>
      </w:pPr>
    </w:p>
    <w:p w:rsidR="00C158AC" w:rsidRPr="006E69FA" w:rsidRDefault="003F0E36" w:rsidP="006E69FA">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t>DREPTURILE LOCATORULUI CU PRIVIRE LA ÎMBUNĂTĂȚIRILE FĂCUTE DE LOCATAR</w:t>
      </w:r>
    </w:p>
    <w:p w:rsidR="00C158AC" w:rsidRPr="006E69FA" w:rsidRDefault="00A847F1" w:rsidP="006E69F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6E69FA">
        <w:rPr>
          <w:rFonts w:ascii="Trebuchet MS" w:hAnsi="Trebuchet MS" w:cs="Arial"/>
          <w:sz w:val="22"/>
          <w:szCs w:val="22"/>
        </w:rPr>
        <w:t xml:space="preserve"> </w:t>
      </w:r>
      <w:r w:rsidR="003F0E36" w:rsidRPr="006E69FA">
        <w:rPr>
          <w:rFonts w:ascii="Trebuchet MS" w:hAnsi="Trebuchet MS" w:cs="Arial"/>
          <w:sz w:val="22"/>
          <w:szCs w:val="22"/>
        </w:rPr>
        <w:t>Locatarul va putea efectua în spațiul închiriat lucrări de amenajare sau modernizare numai cu consimțământul scris al locatorului</w:t>
      </w:r>
      <w:r w:rsidR="000F5AFA" w:rsidRPr="006E69FA">
        <w:rPr>
          <w:rFonts w:ascii="Trebuchet MS" w:hAnsi="Trebuchet MS" w:cs="Arial"/>
          <w:sz w:val="22"/>
          <w:szCs w:val="22"/>
        </w:rPr>
        <w:t>.</w:t>
      </w:r>
    </w:p>
    <w:p w:rsidR="003F0E36" w:rsidRPr="006E69FA" w:rsidRDefault="003F0E36" w:rsidP="006E69F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6E69FA">
        <w:rPr>
          <w:rFonts w:ascii="Trebuchet MS" w:hAnsi="Trebuchet MS" w:cs="Arial"/>
          <w:b/>
          <w:sz w:val="22"/>
          <w:szCs w:val="22"/>
        </w:rPr>
        <w:t xml:space="preserve"> </w:t>
      </w:r>
      <w:r w:rsidRPr="006E69FA">
        <w:rPr>
          <w:rFonts w:ascii="Trebuchet MS" w:hAnsi="Trebuchet MS" w:cs="Arial"/>
          <w:sz w:val="22"/>
          <w:szCs w:val="22"/>
        </w:rPr>
        <w:t xml:space="preserve">Orice amenajări, îmbunătățiri și instalații efectuate de locatar în spațiul închiriat, care sunt încorporate în structura spațiului ce reprezintă obiectul contractului și care nu pot fi recuperate, vor rămâne la încheierea contractului de închiriere, cu plata compensatorie, în proprietatea locatorului. </w:t>
      </w:r>
    </w:p>
    <w:p w:rsidR="003F0E36" w:rsidRPr="005E465E" w:rsidRDefault="005A7E35" w:rsidP="006E69F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6E69FA">
        <w:rPr>
          <w:rFonts w:ascii="Trebuchet MS" w:hAnsi="Trebuchet MS" w:cs="Arial"/>
          <w:sz w:val="22"/>
          <w:szCs w:val="22"/>
        </w:rPr>
        <w:t xml:space="preserve"> </w:t>
      </w:r>
      <w:r w:rsidR="003F0E36" w:rsidRPr="006E69FA">
        <w:rPr>
          <w:rFonts w:ascii="Trebuchet MS" w:hAnsi="Trebuchet MS" w:cs="Arial"/>
          <w:sz w:val="22"/>
          <w:szCs w:val="22"/>
        </w:rPr>
        <w:t xml:space="preserve">Dacă lucrările au fost efectuate fără acordul prealabil al locatorului, acesta poate alege să ceară locatarului aducerea bunului în starea inițială, precum și plata de despăgubiri pentru orice pagubă ar fi cauzată bunului de către locatar. </w:t>
      </w:r>
    </w:p>
    <w:p w:rsidR="005E465E" w:rsidRDefault="005E465E" w:rsidP="005E465E">
      <w:pPr>
        <w:pStyle w:val="DefaultText"/>
        <w:tabs>
          <w:tab w:val="left" w:pos="567"/>
        </w:tabs>
        <w:spacing w:line="276" w:lineRule="auto"/>
        <w:jc w:val="both"/>
        <w:rPr>
          <w:rFonts w:ascii="Trebuchet MS" w:hAnsi="Trebuchet MS" w:cs="Arial"/>
          <w:sz w:val="22"/>
          <w:szCs w:val="22"/>
        </w:rPr>
      </w:pPr>
    </w:p>
    <w:p w:rsidR="001B7A88" w:rsidRPr="006E69FA" w:rsidRDefault="007242A2" w:rsidP="006E69FA">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t>INTERDICȚIA SUBLOCAȚIUNII ȘI A CESIUNII</w:t>
      </w:r>
    </w:p>
    <w:p w:rsidR="00000325" w:rsidRPr="006E69FA" w:rsidRDefault="00A847F1" w:rsidP="006E69F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6E69FA">
        <w:rPr>
          <w:rFonts w:ascii="Trebuchet MS" w:hAnsi="Trebuchet MS" w:cs="Arial"/>
          <w:sz w:val="22"/>
          <w:szCs w:val="22"/>
        </w:rPr>
        <w:t xml:space="preserve"> </w:t>
      </w:r>
      <w:r w:rsidR="007242A2" w:rsidRPr="006E69FA">
        <w:rPr>
          <w:rFonts w:ascii="Trebuchet MS" w:hAnsi="Trebuchet MS" w:cs="Arial"/>
          <w:sz w:val="22"/>
          <w:szCs w:val="22"/>
        </w:rPr>
        <w:t>Pe toată durata derulării contractului de locațiune este interzisă atât sublocațiunea, cât și cesiunea</w:t>
      </w:r>
      <w:r w:rsidR="00000325" w:rsidRPr="006E69FA">
        <w:rPr>
          <w:rFonts w:ascii="Trebuchet MS" w:hAnsi="Trebuchet MS" w:cs="Arial"/>
          <w:sz w:val="22"/>
          <w:szCs w:val="22"/>
        </w:rPr>
        <w:t>.</w:t>
      </w:r>
    </w:p>
    <w:p w:rsidR="007242A2" w:rsidRPr="006E69FA" w:rsidRDefault="005A7E35" w:rsidP="006E69F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6E69FA">
        <w:rPr>
          <w:rFonts w:ascii="Trebuchet MS" w:hAnsi="Trebuchet MS" w:cs="Arial"/>
          <w:sz w:val="22"/>
          <w:szCs w:val="22"/>
        </w:rPr>
        <w:t xml:space="preserve"> </w:t>
      </w:r>
      <w:r w:rsidR="007242A2" w:rsidRPr="006E69FA">
        <w:rPr>
          <w:rFonts w:ascii="Trebuchet MS" w:hAnsi="Trebuchet MS" w:cs="Arial"/>
          <w:sz w:val="22"/>
          <w:szCs w:val="22"/>
        </w:rPr>
        <w:t xml:space="preserve">Interdicția de a încheia o sublocațiune privește atât sublocațiunea totală, cât și pe cea parțială. Interdicția de a ceda locațiunea privește atât cesiunea totală, cât și pe cea parțială. </w:t>
      </w:r>
    </w:p>
    <w:p w:rsidR="007242A2" w:rsidRPr="006E69FA" w:rsidRDefault="007242A2" w:rsidP="006E69FA">
      <w:pPr>
        <w:pStyle w:val="DefaultText"/>
        <w:numPr>
          <w:ilvl w:val="0"/>
          <w:numId w:val="1"/>
        </w:numPr>
        <w:tabs>
          <w:tab w:val="left" w:pos="567"/>
        </w:tabs>
        <w:spacing w:line="276" w:lineRule="auto"/>
        <w:ind w:left="284"/>
        <w:jc w:val="both"/>
        <w:rPr>
          <w:rFonts w:ascii="Trebuchet MS" w:hAnsi="Trebuchet MS" w:cs="Arial"/>
          <w:b/>
          <w:sz w:val="22"/>
          <w:szCs w:val="22"/>
          <w:u w:val="single"/>
        </w:rPr>
      </w:pPr>
      <w:r w:rsidRPr="006E69FA">
        <w:rPr>
          <w:rFonts w:ascii="Trebuchet MS" w:hAnsi="Trebuchet MS" w:cs="Arial"/>
          <w:b/>
          <w:sz w:val="22"/>
          <w:szCs w:val="22"/>
        </w:rPr>
        <w:lastRenderedPageBreak/>
        <w:t xml:space="preserve"> </w:t>
      </w:r>
      <w:r w:rsidRPr="006E69FA">
        <w:rPr>
          <w:rFonts w:ascii="Trebuchet MS" w:hAnsi="Trebuchet MS" w:cs="Arial"/>
          <w:b/>
          <w:sz w:val="22"/>
          <w:szCs w:val="22"/>
          <w:u w:val="single"/>
        </w:rPr>
        <w:t>FORȚA MAJORĂ</w:t>
      </w:r>
    </w:p>
    <w:p w:rsidR="007242A2" w:rsidRPr="006E69FA" w:rsidRDefault="007242A2" w:rsidP="006E69FA">
      <w:pPr>
        <w:pStyle w:val="DefaultText"/>
        <w:tabs>
          <w:tab w:val="left" w:pos="567"/>
        </w:tabs>
        <w:spacing w:line="276" w:lineRule="auto"/>
        <w:ind w:left="-76"/>
        <w:jc w:val="both"/>
        <w:rPr>
          <w:rFonts w:ascii="Trebuchet MS" w:hAnsi="Trebuchet MS" w:cs="Arial"/>
          <w:sz w:val="22"/>
          <w:szCs w:val="22"/>
        </w:rPr>
      </w:pPr>
      <w:r w:rsidRPr="006E69FA">
        <w:rPr>
          <w:rFonts w:ascii="Trebuchet MS" w:hAnsi="Trebuchet MS" w:cs="Arial"/>
          <w:b/>
          <w:sz w:val="22"/>
          <w:szCs w:val="22"/>
        </w:rPr>
        <w:t xml:space="preserve">13.1. </w:t>
      </w:r>
      <w:r w:rsidRPr="006E69FA">
        <w:rPr>
          <w:rFonts w:ascii="Trebuchet MS" w:hAnsi="Trebuchet MS" w:cs="Arial"/>
          <w:sz w:val="22"/>
          <w:szCs w:val="22"/>
        </w:rPr>
        <w:t xml:space="preserve">Forța majoră exonerează de răspundere părțile în cazul neexecutării parțiale sau totale a obligațiilor asumate prin prezentul contract, pe toată perioada în care aceasta acționează. </w:t>
      </w:r>
    </w:p>
    <w:p w:rsidR="007242A2" w:rsidRPr="006E69FA" w:rsidRDefault="007242A2" w:rsidP="006E69FA">
      <w:pPr>
        <w:pStyle w:val="DefaultText"/>
        <w:tabs>
          <w:tab w:val="left" w:pos="567"/>
        </w:tabs>
        <w:spacing w:line="276" w:lineRule="auto"/>
        <w:ind w:left="-76"/>
        <w:jc w:val="both"/>
        <w:rPr>
          <w:rFonts w:ascii="Trebuchet MS" w:hAnsi="Trebuchet MS" w:cs="Arial"/>
          <w:sz w:val="22"/>
          <w:szCs w:val="22"/>
        </w:rPr>
      </w:pPr>
      <w:r w:rsidRPr="006E69FA">
        <w:rPr>
          <w:rFonts w:ascii="Trebuchet MS" w:hAnsi="Trebuchet MS" w:cs="Arial"/>
          <w:b/>
          <w:sz w:val="22"/>
          <w:szCs w:val="22"/>
        </w:rPr>
        <w:t xml:space="preserve">13.2. </w:t>
      </w:r>
      <w:r w:rsidRPr="006E69FA">
        <w:rPr>
          <w:rFonts w:ascii="Trebuchet MS" w:hAnsi="Trebuchet MS" w:cs="Arial"/>
          <w:sz w:val="22"/>
          <w:szCs w:val="22"/>
        </w:rPr>
        <w:t>Partea care invocă forța majoră este obligată să notifice celeilalte părți în termen de 48 de ore de la data intervenției evenimentului, prin email, fax sau scrisoare recomandată, existența și data de începere a evenimentului sau împrejurările considerate ca forță majoră, fiind obligată să ia toate măsurile posibile pentru limitarea consecințelor produse de un asemenea caz.</w:t>
      </w:r>
    </w:p>
    <w:p w:rsidR="007242A2" w:rsidRPr="006E69FA" w:rsidRDefault="007242A2" w:rsidP="006E69FA">
      <w:pPr>
        <w:pStyle w:val="DefaultText"/>
        <w:tabs>
          <w:tab w:val="left" w:pos="567"/>
        </w:tabs>
        <w:spacing w:line="276" w:lineRule="auto"/>
        <w:ind w:left="-76"/>
        <w:jc w:val="both"/>
        <w:rPr>
          <w:rFonts w:ascii="Trebuchet MS" w:hAnsi="Trebuchet MS" w:cs="Arial"/>
          <w:sz w:val="22"/>
          <w:szCs w:val="22"/>
        </w:rPr>
      </w:pPr>
      <w:r w:rsidRPr="006E69FA">
        <w:rPr>
          <w:rFonts w:ascii="Trebuchet MS" w:hAnsi="Trebuchet MS" w:cs="Arial"/>
          <w:b/>
          <w:sz w:val="22"/>
          <w:szCs w:val="22"/>
        </w:rPr>
        <w:t>13.3</w:t>
      </w:r>
      <w:r w:rsidRPr="006E69FA">
        <w:rPr>
          <w:rFonts w:ascii="Trebuchet MS" w:hAnsi="Trebuchet MS" w:cs="Arial"/>
          <w:sz w:val="22"/>
          <w:szCs w:val="22"/>
        </w:rPr>
        <w:t>. Dacă forța majoră persită pe o perioadă de peste 20 de zile, oricare parte contractantă poate solicita rezilierea contractului, fără nici o altă formalitate și fără să poată pretinde daune-interese pentru neîndeplinirea obligației contractuale datorată forț</w:t>
      </w:r>
      <w:r w:rsidR="00375C7F" w:rsidRPr="006E69FA">
        <w:rPr>
          <w:rFonts w:ascii="Trebuchet MS" w:hAnsi="Trebuchet MS" w:cs="Arial"/>
          <w:sz w:val="22"/>
          <w:szCs w:val="22"/>
        </w:rPr>
        <w:t>ei majore pe perioada afectată.</w:t>
      </w:r>
    </w:p>
    <w:p w:rsidR="00EC0081" w:rsidRPr="006E69FA" w:rsidRDefault="00EC0081" w:rsidP="006E69FA">
      <w:pPr>
        <w:pStyle w:val="DefaultText"/>
        <w:tabs>
          <w:tab w:val="left" w:pos="567"/>
        </w:tabs>
        <w:spacing w:line="276" w:lineRule="auto"/>
        <w:ind w:left="-76"/>
        <w:jc w:val="both"/>
        <w:rPr>
          <w:rFonts w:ascii="Trebuchet MS" w:hAnsi="Trebuchet MS" w:cs="Arial"/>
          <w:sz w:val="22"/>
          <w:szCs w:val="22"/>
        </w:rPr>
      </w:pPr>
      <w:r w:rsidRPr="006E69FA">
        <w:rPr>
          <w:rFonts w:ascii="Trebuchet MS" w:hAnsi="Trebuchet MS" w:cs="Arial"/>
          <w:b/>
          <w:sz w:val="22"/>
          <w:szCs w:val="22"/>
        </w:rPr>
        <w:t>13</w:t>
      </w:r>
      <w:r w:rsidRPr="006E69FA">
        <w:rPr>
          <w:rFonts w:ascii="Trebuchet MS" w:hAnsi="Trebuchet MS" w:cs="Arial"/>
          <w:sz w:val="22"/>
          <w:szCs w:val="22"/>
        </w:rPr>
        <w:t>.</w:t>
      </w:r>
      <w:r w:rsidRPr="006E69FA">
        <w:rPr>
          <w:rFonts w:ascii="Trebuchet MS" w:hAnsi="Trebuchet MS" w:cs="Arial"/>
          <w:b/>
          <w:sz w:val="22"/>
          <w:szCs w:val="22"/>
        </w:rPr>
        <w:t>4</w:t>
      </w:r>
      <w:r w:rsidR="005A7E35" w:rsidRPr="006E69FA">
        <w:rPr>
          <w:rFonts w:ascii="Trebuchet MS" w:hAnsi="Trebuchet MS" w:cs="Arial"/>
          <w:b/>
          <w:sz w:val="22"/>
          <w:szCs w:val="22"/>
        </w:rPr>
        <w:t>.</w:t>
      </w:r>
      <w:r w:rsidRPr="006E69FA">
        <w:rPr>
          <w:rFonts w:ascii="Trebuchet MS" w:hAnsi="Trebuchet MS" w:cs="Arial"/>
          <w:sz w:val="22"/>
          <w:szCs w:val="22"/>
        </w:rPr>
        <w:t xml:space="preserve"> Forța majoră este constatată de o autoritate competentă.</w:t>
      </w:r>
    </w:p>
    <w:p w:rsidR="00D268EF" w:rsidRPr="006E69FA" w:rsidRDefault="00D268EF" w:rsidP="006E69FA">
      <w:pPr>
        <w:pStyle w:val="DefaultText"/>
        <w:tabs>
          <w:tab w:val="left" w:pos="567"/>
        </w:tabs>
        <w:spacing w:line="276" w:lineRule="auto"/>
        <w:jc w:val="both"/>
        <w:rPr>
          <w:rFonts w:ascii="Trebuchet MS" w:hAnsi="Trebuchet MS" w:cs="Arial"/>
          <w:sz w:val="22"/>
          <w:szCs w:val="22"/>
        </w:rPr>
      </w:pPr>
    </w:p>
    <w:p w:rsidR="00654515" w:rsidRPr="006E69FA" w:rsidRDefault="004056F1" w:rsidP="006E69FA">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t>MODIFICAREA CONTRACTULUI</w:t>
      </w:r>
    </w:p>
    <w:p w:rsidR="00654515" w:rsidRPr="005E465E" w:rsidRDefault="00A847F1" w:rsidP="006E69F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w:t>
      </w:r>
      <w:r w:rsidR="00654515" w:rsidRPr="005E465E">
        <w:rPr>
          <w:rFonts w:ascii="Trebuchet MS" w:hAnsi="Trebuchet MS" w:cs="Arial"/>
          <w:sz w:val="22"/>
          <w:szCs w:val="22"/>
        </w:rPr>
        <w:t>Părţile contractante au dreptul, pe durata îndeplinirii contractului, de a conveni modificarea clauzelor contractului prin act adiţional</w:t>
      </w:r>
      <w:r w:rsidR="00DC6F55" w:rsidRPr="005E465E">
        <w:rPr>
          <w:rFonts w:ascii="Trebuchet MS" w:hAnsi="Trebuchet MS" w:cs="Arial"/>
          <w:sz w:val="22"/>
          <w:szCs w:val="22"/>
        </w:rPr>
        <w:t>,</w:t>
      </w:r>
      <w:r w:rsidR="00654515" w:rsidRPr="005E465E">
        <w:rPr>
          <w:rFonts w:ascii="Trebuchet MS" w:hAnsi="Trebuchet MS" w:cs="Arial"/>
          <w:sz w:val="22"/>
          <w:szCs w:val="22"/>
        </w:rPr>
        <w:t xml:space="preserve"> ce va face parte integrantă din prezentul contract, numai în măsura în care această modificare nu presupune modificări </w:t>
      </w:r>
      <w:r w:rsidR="0004263B" w:rsidRPr="005E465E">
        <w:rPr>
          <w:rFonts w:ascii="Trebuchet MS" w:hAnsi="Trebuchet MS" w:cs="Arial"/>
          <w:sz w:val="22"/>
          <w:szCs w:val="22"/>
        </w:rPr>
        <w:t>substanțiale ale elementelor/</w:t>
      </w:r>
      <w:r w:rsidR="00654515" w:rsidRPr="005E465E">
        <w:rPr>
          <w:rFonts w:ascii="Trebuchet MS" w:hAnsi="Trebuchet MS" w:cs="Arial"/>
          <w:sz w:val="22"/>
          <w:szCs w:val="22"/>
        </w:rPr>
        <w:t>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w:t>
      </w:r>
      <w:r w:rsidR="000F7158" w:rsidRPr="005E465E">
        <w:rPr>
          <w:rFonts w:ascii="Trebuchet MS" w:hAnsi="Trebuchet MS" w:cs="Arial"/>
          <w:sz w:val="22"/>
          <w:szCs w:val="22"/>
        </w:rPr>
        <w:t xml:space="preserve"> sau Ordinul ministrului justiției nr. 3372/C/31.08.2016</w:t>
      </w:r>
      <w:r w:rsidR="00654515" w:rsidRPr="005E465E">
        <w:rPr>
          <w:rFonts w:ascii="Trebuchet MS" w:hAnsi="Trebuchet MS" w:cs="Arial"/>
          <w:sz w:val="22"/>
          <w:szCs w:val="22"/>
        </w:rPr>
        <w:t xml:space="preserve">. </w:t>
      </w:r>
    </w:p>
    <w:p w:rsidR="004056F1" w:rsidRPr="005E465E" w:rsidRDefault="005A7E35" w:rsidP="006E69F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E465E">
        <w:rPr>
          <w:rFonts w:ascii="Trebuchet MS" w:hAnsi="Trebuchet MS"/>
          <w:sz w:val="22"/>
          <w:szCs w:val="22"/>
          <w:lang w:eastAsia="ar-SA"/>
        </w:rPr>
        <w:t xml:space="preserve"> </w:t>
      </w:r>
      <w:r w:rsidR="004056F1" w:rsidRPr="005E465E">
        <w:rPr>
          <w:rFonts w:ascii="Trebuchet MS" w:hAnsi="Trebuchet MS"/>
          <w:sz w:val="22"/>
          <w:szCs w:val="22"/>
          <w:lang w:eastAsia="ar-SA"/>
        </w:rPr>
        <w:t xml:space="preserve">Partea care are inițiativa modificării și/sau completării Contractului transmite celeilalte părți, spre analiză, propunerile sale motivate. </w:t>
      </w:r>
      <w:r w:rsidR="004056F1" w:rsidRPr="005E465E">
        <w:rPr>
          <w:rFonts w:ascii="Trebuchet MS" w:hAnsi="Trebuchet MS" w:cs="Arial"/>
          <w:sz w:val="22"/>
          <w:szCs w:val="22"/>
        </w:rPr>
        <w:t>Orice modificare unilaterală este nulă.</w:t>
      </w:r>
    </w:p>
    <w:p w:rsidR="004056F1" w:rsidRPr="005E465E" w:rsidRDefault="00A847F1" w:rsidP="006E69F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E465E">
        <w:rPr>
          <w:rFonts w:ascii="Trebuchet MS" w:hAnsi="Trebuchet MS" w:cs="Arial"/>
          <w:sz w:val="22"/>
          <w:szCs w:val="22"/>
        </w:rPr>
        <w:t xml:space="preserve"> </w:t>
      </w:r>
      <w:r w:rsidR="00654515" w:rsidRPr="005E465E">
        <w:rPr>
          <w:rFonts w:ascii="Trebuchet MS" w:hAnsi="Trebuchet MS" w:cs="Arial"/>
          <w:sz w:val="22"/>
          <w:szCs w:val="22"/>
        </w:rPr>
        <w:t xml:space="preserve">Prevederile </w:t>
      </w:r>
      <w:r w:rsidR="000F7158" w:rsidRPr="005E465E">
        <w:rPr>
          <w:rFonts w:ascii="Trebuchet MS" w:hAnsi="Trebuchet MS" w:cs="Arial"/>
          <w:sz w:val="22"/>
          <w:szCs w:val="22"/>
        </w:rPr>
        <w:t>art</w:t>
      </w:r>
      <w:r w:rsidR="00654515" w:rsidRPr="005E465E">
        <w:rPr>
          <w:rFonts w:ascii="Trebuchet MS" w:hAnsi="Trebuchet MS" w:cs="Arial"/>
          <w:sz w:val="22"/>
          <w:szCs w:val="22"/>
        </w:rPr>
        <w:t>. 1</w:t>
      </w:r>
      <w:r w:rsidR="000F7158" w:rsidRPr="005E465E">
        <w:rPr>
          <w:rFonts w:ascii="Trebuchet MS" w:hAnsi="Trebuchet MS" w:cs="Arial"/>
          <w:sz w:val="22"/>
          <w:szCs w:val="22"/>
        </w:rPr>
        <w:t>4</w:t>
      </w:r>
      <w:r w:rsidR="00654515" w:rsidRPr="005E465E">
        <w:rPr>
          <w:rFonts w:ascii="Trebuchet MS" w:hAnsi="Trebuchet MS" w:cs="Arial"/>
          <w:sz w:val="22"/>
          <w:szCs w:val="22"/>
        </w:rPr>
        <w:t>.1 nu se aplică în ceea ce privește obiectul și prețul contractului</w:t>
      </w:r>
      <w:r w:rsidR="005E465E" w:rsidRPr="005E465E">
        <w:rPr>
          <w:rFonts w:ascii="Trebuchet MS" w:hAnsi="Trebuchet MS" w:cs="Arial"/>
          <w:sz w:val="22"/>
          <w:szCs w:val="22"/>
        </w:rPr>
        <w:t>, pe perioada derulării prezentului contract</w:t>
      </w:r>
      <w:r w:rsidR="00654515" w:rsidRPr="005E465E">
        <w:rPr>
          <w:rFonts w:ascii="Trebuchet MS" w:hAnsi="Trebuchet MS" w:cs="Arial"/>
          <w:sz w:val="22"/>
          <w:szCs w:val="22"/>
        </w:rPr>
        <w:t>.</w:t>
      </w:r>
    </w:p>
    <w:p w:rsidR="005D02E6" w:rsidRPr="006E69FA" w:rsidRDefault="005D02E6" w:rsidP="006E69FA">
      <w:pPr>
        <w:pStyle w:val="DefaultText"/>
        <w:tabs>
          <w:tab w:val="left" w:pos="284"/>
        </w:tabs>
        <w:spacing w:line="276" w:lineRule="auto"/>
        <w:jc w:val="both"/>
        <w:rPr>
          <w:rFonts w:ascii="Trebuchet MS" w:hAnsi="Trebuchet MS" w:cs="Arial"/>
          <w:sz w:val="22"/>
          <w:szCs w:val="22"/>
        </w:rPr>
      </w:pPr>
    </w:p>
    <w:p w:rsidR="00300E7E" w:rsidRPr="006E69FA" w:rsidRDefault="00300E7E" w:rsidP="006E69FA">
      <w:pPr>
        <w:pStyle w:val="DefaultText"/>
        <w:numPr>
          <w:ilvl w:val="0"/>
          <w:numId w:val="1"/>
        </w:numPr>
        <w:tabs>
          <w:tab w:val="left" w:pos="426"/>
        </w:tabs>
        <w:spacing w:line="276" w:lineRule="auto"/>
        <w:ind w:left="0" w:firstLine="0"/>
        <w:jc w:val="both"/>
        <w:rPr>
          <w:rFonts w:ascii="Trebuchet MS" w:hAnsi="Trebuchet MS" w:cs="Arial"/>
          <w:b/>
          <w:bCs/>
          <w:sz w:val="22"/>
          <w:szCs w:val="22"/>
          <w:u w:val="single"/>
        </w:rPr>
      </w:pPr>
      <w:r w:rsidRPr="006E69FA">
        <w:rPr>
          <w:rFonts w:ascii="Trebuchet MS" w:hAnsi="Trebuchet MS" w:cs="Arial"/>
          <w:b/>
          <w:bCs/>
          <w:sz w:val="22"/>
          <w:szCs w:val="22"/>
          <w:u w:val="single"/>
        </w:rPr>
        <w:t>ÎNCETAREA</w:t>
      </w:r>
      <w:r w:rsidR="00224DA0" w:rsidRPr="006E69FA">
        <w:rPr>
          <w:rFonts w:ascii="Trebuchet MS" w:hAnsi="Trebuchet MS" w:cs="Arial"/>
          <w:b/>
          <w:bCs/>
          <w:sz w:val="22"/>
          <w:szCs w:val="22"/>
          <w:u w:val="single"/>
        </w:rPr>
        <w:t xml:space="preserve"> </w:t>
      </w:r>
      <w:r w:rsidRPr="006E69FA">
        <w:rPr>
          <w:rFonts w:ascii="Trebuchet MS" w:hAnsi="Trebuchet MS" w:cs="Arial"/>
          <w:b/>
          <w:bCs/>
          <w:sz w:val="22"/>
          <w:szCs w:val="22"/>
          <w:u w:val="single"/>
        </w:rPr>
        <w:t>CONTRACTULUI</w:t>
      </w:r>
    </w:p>
    <w:p w:rsidR="00300E7E" w:rsidRPr="006E69FA" w:rsidRDefault="00A847F1" w:rsidP="006E69FA">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6E69FA">
        <w:rPr>
          <w:rFonts w:ascii="Trebuchet MS" w:hAnsi="Trebuchet MS" w:cs="Arial"/>
          <w:bCs/>
          <w:sz w:val="22"/>
          <w:szCs w:val="22"/>
        </w:rPr>
        <w:t xml:space="preserve"> </w:t>
      </w:r>
      <w:r w:rsidR="00D504CC" w:rsidRPr="006E69FA">
        <w:rPr>
          <w:rFonts w:ascii="Trebuchet MS" w:hAnsi="Trebuchet MS" w:cs="Arial"/>
          <w:bCs/>
          <w:sz w:val="22"/>
          <w:szCs w:val="22"/>
        </w:rPr>
        <w:t xml:space="preserve">Contractul </w:t>
      </w:r>
      <w:r w:rsidR="000F7158" w:rsidRPr="006E69FA">
        <w:rPr>
          <w:rFonts w:ascii="Trebuchet MS" w:hAnsi="Trebuchet MS" w:cs="Arial"/>
          <w:bCs/>
          <w:sz w:val="22"/>
          <w:szCs w:val="22"/>
        </w:rPr>
        <w:t>de închiriere încetează de drept</w:t>
      </w:r>
      <w:r w:rsidR="00300E7E" w:rsidRPr="006E69FA">
        <w:rPr>
          <w:rFonts w:ascii="Trebuchet MS" w:hAnsi="Trebuchet MS" w:cs="Arial"/>
          <w:bCs/>
          <w:sz w:val="22"/>
          <w:szCs w:val="22"/>
        </w:rPr>
        <w:t>:</w:t>
      </w:r>
    </w:p>
    <w:p w:rsidR="000F7158" w:rsidRPr="006E69FA" w:rsidRDefault="000F7158" w:rsidP="006E69FA">
      <w:pPr>
        <w:pStyle w:val="DefaultText"/>
        <w:numPr>
          <w:ilvl w:val="0"/>
          <w:numId w:val="11"/>
        </w:numPr>
        <w:tabs>
          <w:tab w:val="left" w:pos="567"/>
        </w:tabs>
        <w:spacing w:line="276" w:lineRule="auto"/>
        <w:jc w:val="both"/>
        <w:rPr>
          <w:rFonts w:ascii="Trebuchet MS" w:hAnsi="Trebuchet MS" w:cs="Arial"/>
          <w:bCs/>
          <w:sz w:val="22"/>
          <w:szCs w:val="22"/>
        </w:rPr>
      </w:pPr>
      <w:r w:rsidRPr="006E69FA">
        <w:rPr>
          <w:rFonts w:ascii="Trebuchet MS" w:hAnsi="Trebuchet MS" w:cs="Arial"/>
          <w:bCs/>
          <w:sz w:val="22"/>
          <w:szCs w:val="22"/>
        </w:rPr>
        <w:t xml:space="preserve"> </w:t>
      </w:r>
      <w:r w:rsidR="0033616D">
        <w:rPr>
          <w:rFonts w:ascii="Trebuchet MS" w:hAnsi="Trebuchet MS" w:cs="Arial"/>
          <w:bCs/>
          <w:sz w:val="22"/>
          <w:szCs w:val="22"/>
        </w:rPr>
        <w:t xml:space="preserve"> </w:t>
      </w:r>
      <w:r w:rsidRPr="006E69FA">
        <w:rPr>
          <w:rFonts w:ascii="Trebuchet MS" w:hAnsi="Trebuchet MS" w:cs="Arial"/>
          <w:bCs/>
          <w:sz w:val="22"/>
          <w:szCs w:val="22"/>
        </w:rPr>
        <w:t>la e</w:t>
      </w:r>
      <w:r w:rsidR="004F2125">
        <w:rPr>
          <w:rFonts w:ascii="Trebuchet MS" w:hAnsi="Trebuchet MS" w:cs="Arial"/>
          <w:bCs/>
          <w:sz w:val="22"/>
          <w:szCs w:val="22"/>
        </w:rPr>
        <w:t>xpirarea duratei de închiriere;</w:t>
      </w:r>
    </w:p>
    <w:p w:rsidR="000F7158" w:rsidRPr="006E69FA" w:rsidRDefault="000F7158" w:rsidP="006E69FA">
      <w:pPr>
        <w:pStyle w:val="DefaultText"/>
        <w:numPr>
          <w:ilvl w:val="0"/>
          <w:numId w:val="11"/>
        </w:numPr>
        <w:tabs>
          <w:tab w:val="left" w:pos="426"/>
        </w:tabs>
        <w:spacing w:line="276" w:lineRule="auto"/>
        <w:ind w:left="567" w:hanging="207"/>
        <w:jc w:val="both"/>
        <w:rPr>
          <w:rFonts w:ascii="Trebuchet MS" w:hAnsi="Trebuchet MS" w:cs="Arial"/>
          <w:bCs/>
          <w:sz w:val="22"/>
          <w:szCs w:val="22"/>
        </w:rPr>
      </w:pPr>
      <w:r w:rsidRPr="006E69FA">
        <w:rPr>
          <w:rFonts w:ascii="Trebuchet MS" w:hAnsi="Trebuchet MS" w:cs="Arial"/>
          <w:bCs/>
          <w:sz w:val="22"/>
          <w:szCs w:val="22"/>
        </w:rPr>
        <w:t>prin acordul scris al ambelor părți;</w:t>
      </w:r>
    </w:p>
    <w:p w:rsidR="000F7158" w:rsidRPr="006E69FA" w:rsidRDefault="000F7158" w:rsidP="006E69FA">
      <w:pPr>
        <w:pStyle w:val="DefaultText"/>
        <w:numPr>
          <w:ilvl w:val="0"/>
          <w:numId w:val="11"/>
        </w:numPr>
        <w:tabs>
          <w:tab w:val="left" w:pos="567"/>
        </w:tabs>
        <w:spacing w:line="276" w:lineRule="auto"/>
        <w:jc w:val="both"/>
        <w:rPr>
          <w:rFonts w:ascii="Trebuchet MS" w:hAnsi="Trebuchet MS" w:cs="Arial"/>
          <w:bCs/>
          <w:sz w:val="22"/>
          <w:szCs w:val="22"/>
        </w:rPr>
      </w:pPr>
      <w:r w:rsidRPr="006E69FA">
        <w:rPr>
          <w:rFonts w:ascii="Trebuchet MS" w:hAnsi="Trebuchet MS" w:cs="Arial"/>
          <w:bCs/>
          <w:sz w:val="22"/>
          <w:szCs w:val="22"/>
        </w:rPr>
        <w:t xml:space="preserve"> </w:t>
      </w:r>
      <w:r w:rsidR="0033616D">
        <w:rPr>
          <w:rFonts w:ascii="Trebuchet MS" w:hAnsi="Trebuchet MS" w:cs="Arial"/>
          <w:bCs/>
          <w:sz w:val="22"/>
          <w:szCs w:val="22"/>
        </w:rPr>
        <w:t xml:space="preserve"> </w:t>
      </w:r>
      <w:r w:rsidRPr="006E69FA">
        <w:rPr>
          <w:rFonts w:ascii="Trebuchet MS" w:hAnsi="Trebuchet MS" w:cs="Arial"/>
          <w:bCs/>
          <w:sz w:val="22"/>
          <w:szCs w:val="22"/>
        </w:rPr>
        <w:t>în caz de forță majoră conform art. 13.3.</w:t>
      </w:r>
    </w:p>
    <w:p w:rsidR="00ED5BAC" w:rsidRPr="006E69FA" w:rsidRDefault="000F7158" w:rsidP="006E69F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6E69FA">
        <w:rPr>
          <w:rFonts w:ascii="Trebuchet MS" w:hAnsi="Trebuchet MS" w:cs="Arial"/>
          <w:bCs/>
          <w:sz w:val="22"/>
          <w:szCs w:val="22"/>
        </w:rPr>
        <w:t xml:space="preserve"> </w:t>
      </w:r>
      <w:r w:rsidRPr="006E69FA">
        <w:rPr>
          <w:rFonts w:ascii="Trebuchet MS" w:hAnsi="Trebuchet MS" w:cs="Arial"/>
          <w:sz w:val="22"/>
          <w:szCs w:val="22"/>
        </w:rPr>
        <w:t xml:space="preserve">Prezentul contract poate fi reziliat înainte de termenul pentru care s-a încheiat, la cererea locatarului cu condiția notificării prealabile a locatorului, cu cel puțin </w:t>
      </w:r>
      <w:r w:rsidR="005E465E">
        <w:rPr>
          <w:rFonts w:ascii="Trebuchet MS" w:hAnsi="Trebuchet MS" w:cs="Arial"/>
          <w:sz w:val="22"/>
          <w:szCs w:val="22"/>
        </w:rPr>
        <w:t>9</w:t>
      </w:r>
      <w:r w:rsidRPr="006E69FA">
        <w:rPr>
          <w:rFonts w:ascii="Trebuchet MS" w:hAnsi="Trebuchet MS" w:cs="Arial"/>
          <w:sz w:val="22"/>
          <w:szCs w:val="22"/>
        </w:rPr>
        <w:t>0 de zile înainte de data la care urmează să aibă loc rezilierea</w:t>
      </w:r>
      <w:r w:rsidR="00ED5BAC" w:rsidRPr="006E69FA">
        <w:rPr>
          <w:rFonts w:ascii="Trebuchet MS" w:hAnsi="Trebuchet MS" w:cs="Arial"/>
          <w:sz w:val="22"/>
          <w:szCs w:val="22"/>
        </w:rPr>
        <w:t>.</w:t>
      </w:r>
    </w:p>
    <w:p w:rsidR="000F7158" w:rsidRPr="006E69FA" w:rsidRDefault="00A847F1" w:rsidP="006E69F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w:t>
      </w:r>
      <w:r w:rsidR="000F7158" w:rsidRPr="006E69FA">
        <w:rPr>
          <w:rFonts w:ascii="Trebuchet MS" w:hAnsi="Trebuchet MS" w:cs="Arial"/>
          <w:sz w:val="22"/>
          <w:szCs w:val="22"/>
        </w:rPr>
        <w:t xml:space="preserve">Contractul de închiriere încetează prin reziliere la inițiativa locatarului, cu plata de daune-interese în favoarea acestuia, atunci când: </w:t>
      </w:r>
    </w:p>
    <w:p w:rsidR="000F7158" w:rsidRPr="006E69FA" w:rsidRDefault="000F7158" w:rsidP="006E69FA">
      <w:pPr>
        <w:pStyle w:val="DefaultText"/>
        <w:numPr>
          <w:ilvl w:val="0"/>
          <w:numId w:val="12"/>
        </w:numPr>
        <w:tabs>
          <w:tab w:val="left" w:pos="284"/>
          <w:tab w:val="left" w:pos="567"/>
        </w:tabs>
        <w:spacing w:line="276" w:lineRule="auto"/>
        <w:jc w:val="both"/>
        <w:rPr>
          <w:rFonts w:ascii="Trebuchet MS" w:hAnsi="Trebuchet MS" w:cs="Arial"/>
          <w:sz w:val="22"/>
          <w:szCs w:val="22"/>
        </w:rPr>
      </w:pPr>
      <w:r w:rsidRPr="006E69FA">
        <w:rPr>
          <w:rFonts w:ascii="Trebuchet MS" w:hAnsi="Trebuchet MS" w:cs="Arial"/>
          <w:sz w:val="22"/>
          <w:szCs w:val="22"/>
        </w:rPr>
        <w:t xml:space="preserve"> </w:t>
      </w:r>
      <w:r w:rsidR="0033616D">
        <w:rPr>
          <w:rFonts w:ascii="Trebuchet MS" w:hAnsi="Trebuchet MS" w:cs="Arial"/>
          <w:sz w:val="22"/>
          <w:szCs w:val="22"/>
        </w:rPr>
        <w:t xml:space="preserve"> </w:t>
      </w:r>
      <w:r w:rsidRPr="006E69FA">
        <w:rPr>
          <w:rFonts w:ascii="Trebuchet MS" w:hAnsi="Trebuchet MS" w:cs="Arial"/>
          <w:sz w:val="22"/>
          <w:szCs w:val="22"/>
        </w:rPr>
        <w:t xml:space="preserve">locatorul nu își îndeplinește </w:t>
      </w:r>
      <w:r w:rsidR="00EC0081" w:rsidRPr="006E69FA">
        <w:rPr>
          <w:rFonts w:ascii="Trebuchet MS" w:hAnsi="Trebuchet MS" w:cs="Arial"/>
          <w:sz w:val="22"/>
          <w:szCs w:val="22"/>
        </w:rPr>
        <w:t xml:space="preserve">obligațiile asumate prin prezentul contract sau și le îndeplinește în mod necorespunzător; </w:t>
      </w:r>
    </w:p>
    <w:p w:rsidR="00EC0081" w:rsidRPr="006E69FA" w:rsidRDefault="00EC0081" w:rsidP="006E69FA">
      <w:pPr>
        <w:pStyle w:val="DefaultText"/>
        <w:numPr>
          <w:ilvl w:val="0"/>
          <w:numId w:val="12"/>
        </w:numPr>
        <w:tabs>
          <w:tab w:val="left" w:pos="284"/>
          <w:tab w:val="left" w:pos="567"/>
        </w:tabs>
        <w:spacing w:line="276" w:lineRule="auto"/>
        <w:jc w:val="both"/>
        <w:rPr>
          <w:rFonts w:ascii="Trebuchet MS" w:hAnsi="Trebuchet MS" w:cs="Arial"/>
          <w:sz w:val="22"/>
          <w:szCs w:val="22"/>
        </w:rPr>
      </w:pPr>
      <w:r w:rsidRPr="006E69FA">
        <w:rPr>
          <w:rFonts w:ascii="Trebuchet MS" w:hAnsi="Trebuchet MS" w:cs="Arial"/>
          <w:sz w:val="22"/>
          <w:szCs w:val="22"/>
        </w:rPr>
        <w:t>locatorul se află în procedura de executare silită, faliment, reorganizare judiciară, dizolvare, închidere operațională, lichidare;</w:t>
      </w:r>
    </w:p>
    <w:p w:rsidR="00EC0081" w:rsidRPr="006E69FA" w:rsidRDefault="00EC0081" w:rsidP="006E69FA">
      <w:pPr>
        <w:pStyle w:val="DefaultText"/>
        <w:numPr>
          <w:ilvl w:val="0"/>
          <w:numId w:val="12"/>
        </w:numPr>
        <w:tabs>
          <w:tab w:val="left" w:pos="284"/>
          <w:tab w:val="left" w:pos="567"/>
        </w:tabs>
        <w:spacing w:line="276" w:lineRule="auto"/>
        <w:jc w:val="both"/>
        <w:rPr>
          <w:rFonts w:ascii="Trebuchet MS" w:hAnsi="Trebuchet MS" w:cs="Arial"/>
          <w:sz w:val="22"/>
          <w:szCs w:val="22"/>
        </w:rPr>
      </w:pPr>
      <w:r w:rsidRPr="006E69FA">
        <w:rPr>
          <w:rFonts w:ascii="Trebuchet MS" w:hAnsi="Trebuchet MS" w:cs="Arial"/>
          <w:sz w:val="22"/>
          <w:szCs w:val="22"/>
        </w:rPr>
        <w:t xml:space="preserve"> </w:t>
      </w:r>
      <w:r w:rsidR="0033616D">
        <w:rPr>
          <w:rFonts w:ascii="Trebuchet MS" w:hAnsi="Trebuchet MS" w:cs="Arial"/>
          <w:sz w:val="22"/>
          <w:szCs w:val="22"/>
        </w:rPr>
        <w:t xml:space="preserve"> </w:t>
      </w:r>
      <w:r w:rsidRPr="006E69FA">
        <w:rPr>
          <w:rFonts w:ascii="Trebuchet MS" w:hAnsi="Trebuchet MS" w:cs="Arial"/>
          <w:sz w:val="22"/>
          <w:szCs w:val="22"/>
        </w:rPr>
        <w:t xml:space="preserve">locatorul este afectat de transformări de ordin organizațional, prin care sunt modificate statutul juridic, obiectul de activitate sau control asupra sa, cu excepția cazurilor în care astfel de modificări sunt acceptate printr-un act adițional la prezentul contract; </w:t>
      </w:r>
    </w:p>
    <w:p w:rsidR="007146C9" w:rsidRPr="006E69FA" w:rsidRDefault="00A847F1" w:rsidP="006E69F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w:t>
      </w:r>
      <w:r w:rsidR="00EC0081" w:rsidRPr="006E69FA">
        <w:rPr>
          <w:rFonts w:ascii="Trebuchet MS" w:hAnsi="Trebuchet MS" w:cs="Arial"/>
          <w:sz w:val="22"/>
          <w:szCs w:val="22"/>
        </w:rPr>
        <w:t>Locatorul nu are dreptul de a pretinde, în situațiile menționate la art. 15.3, nicio altă sumă în afara celor datorate de locatar pentru servicii deja prestate și acceptate de locatar ca fiind în conformitate cu prevederile contractului</w:t>
      </w:r>
      <w:r w:rsidR="00300CAA" w:rsidRPr="006E69FA">
        <w:rPr>
          <w:rFonts w:ascii="Trebuchet MS" w:hAnsi="Trebuchet MS" w:cs="Arial"/>
          <w:bCs/>
          <w:sz w:val="22"/>
          <w:szCs w:val="22"/>
        </w:rPr>
        <w:t>.</w:t>
      </w:r>
    </w:p>
    <w:p w:rsidR="00EC0081" w:rsidRPr="006E69FA" w:rsidRDefault="00EC0081" w:rsidP="006E69F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6E69FA">
        <w:rPr>
          <w:rFonts w:ascii="Trebuchet MS" w:hAnsi="Trebuchet MS" w:cs="Arial"/>
          <w:bCs/>
          <w:sz w:val="22"/>
          <w:szCs w:val="22"/>
        </w:rPr>
        <w:t xml:space="preserve"> În situația în care, locatorul nu predă bunul locatarului în termenele menționate la art. 4, locatarul are dreptul de a invoca încetarea de drept a contractului, fără ca locatorul să aibă dreptul de la plata de daune-interese.</w:t>
      </w:r>
    </w:p>
    <w:p w:rsidR="00EC0081" w:rsidRPr="008D03F8" w:rsidRDefault="00EC0081" w:rsidP="006E69F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6E69FA">
        <w:rPr>
          <w:rFonts w:ascii="Trebuchet MS" w:hAnsi="Trebuchet MS" w:cs="Arial"/>
          <w:bCs/>
          <w:sz w:val="22"/>
          <w:szCs w:val="22"/>
        </w:rPr>
        <w:lastRenderedPageBreak/>
        <w:t xml:space="preserve"> Contractul de închiriere încetează prin reziliere, la inițiativa locatorului când locatarul nu își îndeplinește obligațiile asumate prin prezentul contract sau și le îndeplinește în mod necorespunzător. </w:t>
      </w:r>
    </w:p>
    <w:p w:rsidR="008D03F8" w:rsidRDefault="008D03F8" w:rsidP="008D03F8">
      <w:pPr>
        <w:pStyle w:val="DefaultText"/>
        <w:tabs>
          <w:tab w:val="left" w:pos="284"/>
          <w:tab w:val="left" w:pos="567"/>
        </w:tabs>
        <w:spacing w:line="276" w:lineRule="auto"/>
        <w:jc w:val="both"/>
        <w:rPr>
          <w:rFonts w:ascii="Trebuchet MS" w:hAnsi="Trebuchet MS" w:cs="Arial"/>
          <w:bCs/>
          <w:sz w:val="22"/>
          <w:szCs w:val="22"/>
        </w:rPr>
      </w:pPr>
    </w:p>
    <w:p w:rsidR="008D03F8" w:rsidRPr="006E69FA" w:rsidRDefault="008D03F8" w:rsidP="008D03F8">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t>ÎNCETAREA LOCAȚIUNII ÎN CAZ DE ÎNSTRĂINARE</w:t>
      </w:r>
    </w:p>
    <w:p w:rsidR="008D03F8" w:rsidRPr="006E69FA" w:rsidRDefault="008D03F8" w:rsidP="008D03F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Locațiunea nu încetează în cazul înstrăinării bunului închiriat.</w:t>
      </w:r>
    </w:p>
    <w:p w:rsidR="008D03F8" w:rsidRPr="006E69FA" w:rsidRDefault="008D03F8" w:rsidP="008D03F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Locațiunea rămâne opozabilă dobânditorului până la împlinirea duratei locațiunii prevăzute în contract.</w:t>
      </w:r>
    </w:p>
    <w:p w:rsidR="008D03F8" w:rsidRPr="006E69FA" w:rsidRDefault="008D03F8" w:rsidP="008D03F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Dobânditorul bunului închiriat se subrogă în toate drepturile și obligațiile locatorului care izvorăsc din locațiune. </w:t>
      </w:r>
    </w:p>
    <w:p w:rsidR="008D03F8" w:rsidRPr="006E69FA" w:rsidRDefault="008D03F8" w:rsidP="008D03F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Locatorul inițial rămâne răspunzător pentru prejudiciile cauzte locatarului anterior înstrăinării. </w:t>
      </w:r>
    </w:p>
    <w:p w:rsidR="005D02E6" w:rsidRPr="006E69FA" w:rsidRDefault="005D02E6" w:rsidP="006E69FA">
      <w:pPr>
        <w:pStyle w:val="DefaultText"/>
        <w:tabs>
          <w:tab w:val="left" w:pos="284"/>
          <w:tab w:val="left" w:pos="567"/>
        </w:tabs>
        <w:spacing w:line="276" w:lineRule="auto"/>
        <w:jc w:val="both"/>
        <w:rPr>
          <w:rFonts w:ascii="Trebuchet MS" w:hAnsi="Trebuchet MS" w:cs="Arial"/>
          <w:sz w:val="22"/>
          <w:szCs w:val="22"/>
        </w:rPr>
      </w:pPr>
    </w:p>
    <w:p w:rsidR="00621621" w:rsidRPr="006E69FA" w:rsidRDefault="00621621" w:rsidP="006E69FA">
      <w:pPr>
        <w:pStyle w:val="DefaultText"/>
        <w:numPr>
          <w:ilvl w:val="0"/>
          <w:numId w:val="1"/>
        </w:numPr>
        <w:tabs>
          <w:tab w:val="left" w:pos="567"/>
        </w:tabs>
        <w:spacing w:line="276" w:lineRule="auto"/>
        <w:ind w:left="142" w:hanging="142"/>
        <w:jc w:val="both"/>
        <w:rPr>
          <w:rFonts w:ascii="Trebuchet MS" w:hAnsi="Trebuchet MS" w:cs="Arial"/>
          <w:b/>
          <w:sz w:val="22"/>
          <w:szCs w:val="22"/>
          <w:u w:val="single"/>
        </w:rPr>
      </w:pPr>
      <w:r w:rsidRPr="006E69FA">
        <w:rPr>
          <w:rFonts w:ascii="Trebuchet MS" w:hAnsi="Trebuchet MS" w:cs="Arial"/>
          <w:b/>
          <w:sz w:val="22"/>
          <w:szCs w:val="22"/>
          <w:u w:val="single"/>
        </w:rPr>
        <w:t>PRELUNGIREA CONTRACTULUI DE ÎNCHIRIERE</w:t>
      </w:r>
    </w:p>
    <w:p w:rsidR="00A07AEF" w:rsidRPr="006E69FA" w:rsidRDefault="00621621" w:rsidP="006E69FA">
      <w:pPr>
        <w:pStyle w:val="DefaultText"/>
        <w:tabs>
          <w:tab w:val="left" w:pos="567"/>
        </w:tabs>
        <w:spacing w:line="276" w:lineRule="auto"/>
        <w:jc w:val="both"/>
        <w:rPr>
          <w:rFonts w:ascii="Trebuchet MS" w:hAnsi="Trebuchet MS" w:cs="Arial"/>
          <w:sz w:val="22"/>
          <w:szCs w:val="22"/>
        </w:rPr>
      </w:pPr>
      <w:r w:rsidRPr="006E69FA">
        <w:rPr>
          <w:rFonts w:ascii="Trebuchet MS" w:hAnsi="Trebuchet MS" w:cs="Arial"/>
          <w:b/>
          <w:sz w:val="22"/>
          <w:szCs w:val="22"/>
        </w:rPr>
        <w:t>1</w:t>
      </w:r>
      <w:r w:rsidR="0059344F">
        <w:rPr>
          <w:rFonts w:ascii="Trebuchet MS" w:hAnsi="Trebuchet MS" w:cs="Arial"/>
          <w:b/>
          <w:sz w:val="22"/>
          <w:szCs w:val="22"/>
        </w:rPr>
        <w:t>7</w:t>
      </w:r>
      <w:r w:rsidRPr="006E69FA">
        <w:rPr>
          <w:rFonts w:ascii="Trebuchet MS" w:hAnsi="Trebuchet MS" w:cs="Arial"/>
          <w:b/>
          <w:sz w:val="22"/>
          <w:szCs w:val="22"/>
        </w:rPr>
        <w:t>.1</w:t>
      </w:r>
      <w:r w:rsidR="00375C7F" w:rsidRPr="006E69FA">
        <w:rPr>
          <w:rFonts w:ascii="Trebuchet MS" w:hAnsi="Trebuchet MS" w:cs="Arial"/>
          <w:b/>
          <w:sz w:val="22"/>
          <w:szCs w:val="22"/>
        </w:rPr>
        <w:t xml:space="preserve">. </w:t>
      </w:r>
      <w:r w:rsidR="00A07AEF" w:rsidRPr="006E69FA">
        <w:rPr>
          <w:rFonts w:ascii="Trebuchet MS" w:hAnsi="Trebuchet MS" w:cs="Arial"/>
          <w:sz w:val="22"/>
          <w:szCs w:val="22"/>
        </w:rPr>
        <w:t xml:space="preserve">La expirarea termenului contractual, durata de valabilitate a contractului poate fi prelungită prin acordul </w:t>
      </w:r>
      <w:r w:rsidR="00375C7F" w:rsidRPr="006E69FA">
        <w:rPr>
          <w:rFonts w:ascii="Trebuchet MS" w:hAnsi="Trebuchet MS" w:cs="Arial"/>
          <w:sz w:val="22"/>
          <w:szCs w:val="22"/>
        </w:rPr>
        <w:t>p</w:t>
      </w:r>
      <w:r w:rsidR="00A07AEF" w:rsidRPr="006E69FA">
        <w:rPr>
          <w:rFonts w:ascii="Trebuchet MS" w:hAnsi="Trebuchet MS" w:cs="Arial"/>
          <w:sz w:val="22"/>
          <w:szCs w:val="22"/>
        </w:rPr>
        <w:t xml:space="preserve">ărţilor, concretizat </w:t>
      </w:r>
      <w:r w:rsidR="00375C7F" w:rsidRPr="006E69FA">
        <w:rPr>
          <w:rFonts w:ascii="Trebuchet MS" w:hAnsi="Trebuchet MS" w:cs="Arial"/>
          <w:sz w:val="22"/>
          <w:szCs w:val="22"/>
        </w:rPr>
        <w:t xml:space="preserve">printr-un </w:t>
      </w:r>
      <w:r w:rsidR="00A07AEF" w:rsidRPr="006E69FA">
        <w:rPr>
          <w:rFonts w:ascii="Trebuchet MS" w:hAnsi="Trebuchet MS" w:cs="Arial"/>
          <w:sz w:val="22"/>
          <w:szCs w:val="22"/>
        </w:rPr>
        <w:t>act adiţional</w:t>
      </w:r>
      <w:r w:rsidR="00375C7F" w:rsidRPr="006E69FA">
        <w:rPr>
          <w:rFonts w:ascii="Trebuchet MS" w:hAnsi="Trebuchet MS" w:cs="Arial"/>
          <w:sz w:val="22"/>
          <w:szCs w:val="22"/>
        </w:rPr>
        <w:t xml:space="preserve"> </w:t>
      </w:r>
      <w:r w:rsidR="00A07AEF" w:rsidRPr="006E69FA">
        <w:rPr>
          <w:rFonts w:ascii="Trebuchet MS" w:hAnsi="Trebuchet MS" w:cs="Arial"/>
          <w:sz w:val="22"/>
          <w:szCs w:val="22"/>
        </w:rPr>
        <w:t>cu indicarea noii perioade d</w:t>
      </w:r>
      <w:r w:rsidR="0033616D">
        <w:rPr>
          <w:rFonts w:ascii="Trebuchet MS" w:hAnsi="Trebuchet MS" w:cs="Arial"/>
          <w:sz w:val="22"/>
          <w:szCs w:val="22"/>
        </w:rPr>
        <w:t>e  valabilitate</w:t>
      </w:r>
      <w:r w:rsidR="005E465E">
        <w:rPr>
          <w:rFonts w:ascii="Trebuchet MS" w:hAnsi="Trebuchet MS" w:cs="Arial"/>
          <w:sz w:val="22"/>
          <w:szCs w:val="22"/>
        </w:rPr>
        <w:t xml:space="preserve">, în conformitate cu </w:t>
      </w:r>
      <w:r w:rsidR="005E465E" w:rsidRPr="006E69FA">
        <w:rPr>
          <w:rFonts w:ascii="Trebuchet MS" w:hAnsi="Trebuchet MS"/>
          <w:sz w:val="22"/>
          <w:szCs w:val="22"/>
        </w:rPr>
        <w:t>Ordinul ministrului justiției nr. 3372/C/31.08.2016</w:t>
      </w:r>
      <w:r w:rsidR="005E465E">
        <w:rPr>
          <w:rFonts w:ascii="Trebuchet MS" w:hAnsi="Trebuchet MS"/>
          <w:sz w:val="22"/>
          <w:szCs w:val="22"/>
        </w:rPr>
        <w:t>.</w:t>
      </w:r>
    </w:p>
    <w:p w:rsidR="00A07AEF" w:rsidRPr="006E69FA" w:rsidRDefault="00375C7F" w:rsidP="006E69FA">
      <w:pPr>
        <w:pStyle w:val="DefaultText"/>
        <w:tabs>
          <w:tab w:val="left" w:pos="567"/>
        </w:tabs>
        <w:spacing w:line="276" w:lineRule="auto"/>
        <w:jc w:val="both"/>
        <w:rPr>
          <w:rFonts w:ascii="Trebuchet MS" w:hAnsi="Trebuchet MS" w:cs="Arial"/>
          <w:sz w:val="22"/>
          <w:szCs w:val="22"/>
        </w:rPr>
      </w:pPr>
      <w:r w:rsidRPr="006E69FA">
        <w:rPr>
          <w:rFonts w:ascii="Trebuchet MS" w:hAnsi="Trebuchet MS" w:cs="Arial"/>
          <w:b/>
          <w:sz w:val="22"/>
          <w:szCs w:val="22"/>
        </w:rPr>
        <w:t>1</w:t>
      </w:r>
      <w:r w:rsidR="0059344F">
        <w:rPr>
          <w:rFonts w:ascii="Trebuchet MS" w:hAnsi="Trebuchet MS" w:cs="Arial"/>
          <w:b/>
          <w:sz w:val="22"/>
          <w:szCs w:val="22"/>
        </w:rPr>
        <w:t>7</w:t>
      </w:r>
      <w:r w:rsidRPr="006E69FA">
        <w:rPr>
          <w:rFonts w:ascii="Trebuchet MS" w:hAnsi="Trebuchet MS" w:cs="Arial"/>
          <w:b/>
          <w:sz w:val="22"/>
          <w:szCs w:val="22"/>
        </w:rPr>
        <w:t>.2.</w:t>
      </w:r>
      <w:r w:rsidRPr="006E69FA">
        <w:rPr>
          <w:rFonts w:ascii="Trebuchet MS" w:hAnsi="Trebuchet MS" w:cs="Arial"/>
          <w:sz w:val="22"/>
          <w:szCs w:val="22"/>
        </w:rPr>
        <w:t xml:space="preserve"> </w:t>
      </w:r>
      <w:r w:rsidR="00A07AEF" w:rsidRPr="006E69FA">
        <w:rPr>
          <w:rFonts w:ascii="Trebuchet MS" w:hAnsi="Trebuchet MS" w:cs="Arial"/>
          <w:sz w:val="22"/>
          <w:szCs w:val="22"/>
        </w:rPr>
        <w:t xml:space="preserve">În acest sens, Partea care doreşte prelungirea duratei de valabilitate a contractului, va notifica în scris intenţia sa celeilalte Părţi, cu cel puţin </w:t>
      </w:r>
      <w:r w:rsidR="006E69FA">
        <w:rPr>
          <w:rFonts w:ascii="Trebuchet MS" w:hAnsi="Trebuchet MS" w:cs="Arial"/>
          <w:sz w:val="22"/>
          <w:szCs w:val="22"/>
        </w:rPr>
        <w:t>6 luni</w:t>
      </w:r>
      <w:r w:rsidR="00A07AEF" w:rsidRPr="006E69FA">
        <w:rPr>
          <w:rFonts w:ascii="Trebuchet MS" w:hAnsi="Trebuchet MS" w:cs="Arial"/>
          <w:sz w:val="22"/>
          <w:szCs w:val="22"/>
        </w:rPr>
        <w:t xml:space="preserve"> înainte de data expirării termenului contractual, în vederea începerii negocierii</w:t>
      </w:r>
      <w:r w:rsidR="006E69FA">
        <w:rPr>
          <w:rFonts w:ascii="Trebuchet MS" w:hAnsi="Trebuchet MS" w:cs="Arial"/>
          <w:sz w:val="22"/>
          <w:szCs w:val="22"/>
        </w:rPr>
        <w:t>.</w:t>
      </w:r>
    </w:p>
    <w:p w:rsidR="00C53025" w:rsidRPr="006E69FA" w:rsidRDefault="00C53025" w:rsidP="006E69FA">
      <w:pPr>
        <w:pStyle w:val="DefaultText"/>
        <w:tabs>
          <w:tab w:val="left" w:pos="567"/>
        </w:tabs>
        <w:spacing w:line="276" w:lineRule="auto"/>
        <w:jc w:val="both"/>
        <w:rPr>
          <w:rFonts w:ascii="Trebuchet MS" w:hAnsi="Trebuchet MS" w:cs="Arial"/>
          <w:sz w:val="22"/>
          <w:szCs w:val="22"/>
        </w:rPr>
      </w:pPr>
    </w:p>
    <w:p w:rsidR="00FB326B" w:rsidRPr="006E69FA" w:rsidRDefault="00A94237" w:rsidP="006E69FA">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rPr>
        <w:t xml:space="preserve"> </w:t>
      </w:r>
      <w:r w:rsidR="008A789F" w:rsidRPr="006E69FA">
        <w:rPr>
          <w:rFonts w:ascii="Trebuchet MS" w:hAnsi="Trebuchet MS" w:cs="Arial"/>
          <w:b/>
          <w:sz w:val="22"/>
          <w:szCs w:val="22"/>
          <w:u w:val="single"/>
        </w:rPr>
        <w:t>SOLUŢIONAREA LITIGIILOR</w:t>
      </w:r>
    </w:p>
    <w:p w:rsidR="00336533" w:rsidRPr="006E69FA" w:rsidRDefault="00A847F1" w:rsidP="006E69FA">
      <w:pPr>
        <w:pStyle w:val="ListParagraph"/>
        <w:numPr>
          <w:ilvl w:val="1"/>
          <w:numId w:val="1"/>
        </w:numPr>
        <w:tabs>
          <w:tab w:val="left" w:pos="567"/>
        </w:tabs>
        <w:autoSpaceDE w:val="0"/>
        <w:autoSpaceDN w:val="0"/>
        <w:adjustRightInd w:val="0"/>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w:t>
      </w:r>
      <w:r w:rsidR="00336533" w:rsidRPr="006E69FA">
        <w:rPr>
          <w:rFonts w:ascii="Trebuchet MS" w:hAnsi="Trebuchet MS" w:cs="Arial"/>
          <w:sz w:val="22"/>
          <w:szCs w:val="22"/>
          <w:lang w:val="ro-RO"/>
        </w:rPr>
        <w:t>Părțile convin ca toate neînțelegerile privind valabilitatea contractului sau cele privind interpretarea, executarea ori încetarea acestuia să fie rezolvate pe cale amiabilă, în termen de 15 zile lucrătoare de la intervenirea acestora.</w:t>
      </w:r>
    </w:p>
    <w:p w:rsidR="00336533" w:rsidRPr="006E69FA" w:rsidRDefault="00336533" w:rsidP="006E69FA">
      <w:pPr>
        <w:pStyle w:val="ListParagraph"/>
        <w:numPr>
          <w:ilvl w:val="1"/>
          <w:numId w:val="1"/>
        </w:numPr>
        <w:tabs>
          <w:tab w:val="left" w:pos="567"/>
        </w:tabs>
        <w:autoSpaceDE w:val="0"/>
        <w:autoSpaceDN w:val="0"/>
        <w:adjustRightInd w:val="0"/>
        <w:spacing w:line="276" w:lineRule="auto"/>
        <w:ind w:left="0" w:firstLine="0"/>
        <w:jc w:val="both"/>
        <w:rPr>
          <w:rFonts w:ascii="Trebuchet MS" w:hAnsi="Trebuchet MS" w:cs="Arial"/>
          <w:sz w:val="22"/>
          <w:szCs w:val="22"/>
          <w:lang w:val="ro-RO"/>
        </w:rPr>
      </w:pPr>
      <w:r w:rsidRPr="006E69FA">
        <w:rPr>
          <w:rFonts w:ascii="Trebuchet MS" w:hAnsi="Trebuchet MS" w:cs="Arial"/>
          <w:sz w:val="22"/>
          <w:szCs w:val="22"/>
          <w:lang w:val="ro-RO"/>
        </w:rPr>
        <w:t xml:space="preserve"> Dacă după acest termen, locatarul și locatorul nu reușesc să rezolve în mod amiabil o divergență contractuală, fiecare parte poate solicita ca disputa să se soluționeze de către instanțele judecătorești competente </w:t>
      </w:r>
      <w:r w:rsidR="00DC6F55" w:rsidRPr="006E69FA">
        <w:rPr>
          <w:rFonts w:ascii="Trebuchet MS" w:hAnsi="Trebuchet MS" w:cs="Arial"/>
          <w:sz w:val="22"/>
          <w:szCs w:val="22"/>
          <w:lang w:val="ro-RO"/>
        </w:rPr>
        <w:t>din România</w:t>
      </w:r>
      <w:r w:rsidRPr="006E69FA">
        <w:rPr>
          <w:rFonts w:ascii="Trebuchet MS" w:hAnsi="Trebuchet MS" w:cs="Arial"/>
          <w:sz w:val="22"/>
          <w:szCs w:val="22"/>
          <w:lang w:val="ro-RO"/>
        </w:rPr>
        <w:t xml:space="preserve">. </w:t>
      </w:r>
    </w:p>
    <w:p w:rsidR="00621621" w:rsidRPr="006E69FA" w:rsidRDefault="00621621" w:rsidP="006E69FA">
      <w:pPr>
        <w:tabs>
          <w:tab w:val="left" w:pos="567"/>
        </w:tabs>
        <w:autoSpaceDE w:val="0"/>
        <w:autoSpaceDN w:val="0"/>
        <w:adjustRightInd w:val="0"/>
        <w:spacing w:line="276" w:lineRule="auto"/>
        <w:jc w:val="both"/>
        <w:rPr>
          <w:rFonts w:ascii="Trebuchet MS" w:hAnsi="Trebuchet MS" w:cs="Arial"/>
          <w:sz w:val="22"/>
          <w:szCs w:val="22"/>
          <w:lang w:val="ro-RO"/>
        </w:rPr>
      </w:pPr>
    </w:p>
    <w:p w:rsidR="00D96D0A" w:rsidRPr="006E69FA" w:rsidRDefault="001C074B" w:rsidP="006E69FA">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t>COMUNICĂRI</w:t>
      </w:r>
    </w:p>
    <w:p w:rsidR="00336533" w:rsidRPr="006E69FA" w:rsidRDefault="00A847F1" w:rsidP="006E69F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w:t>
      </w:r>
      <w:r w:rsidR="00336533" w:rsidRPr="006E69FA">
        <w:rPr>
          <w:rFonts w:ascii="Trebuchet MS" w:hAnsi="Trebuchet MS" w:cs="Arial"/>
          <w:sz w:val="22"/>
          <w:szCs w:val="22"/>
        </w:rPr>
        <w:t xml:space="preserve">Toate comunicările, notificările și informările aferente derulării prezenutlui contract, vor fi considerate valabil întocmite dacă au fost făcute în scris și expediate la adresele părților contractante. </w:t>
      </w:r>
    </w:p>
    <w:p w:rsidR="00336533" w:rsidRPr="006E69FA" w:rsidRDefault="00336533" w:rsidP="006E69F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Expedierea notificărilor se va face personal sau sub semnătură, prin e-mail, prin fax sau prin scrisoare recomandată. </w:t>
      </w:r>
    </w:p>
    <w:p w:rsidR="00336533" w:rsidRPr="006E69FA" w:rsidRDefault="00336533" w:rsidP="006E69F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Părțile se obligă să comunice în scris una alteia, în termen de maximum 3 zile de data producerii, orice modificare intervenită în datele de contact (de ex. schimbare sediu, număr telefon/fax, adresă de e-mail etc.)</w:t>
      </w:r>
    </w:p>
    <w:p w:rsidR="00C53025" w:rsidRPr="006E69FA" w:rsidRDefault="00C53025" w:rsidP="006E69F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În cazul în care comunicarea se transmite prin fax sau e-mail, ea se consideră primită în ziua transmiterii, potrivit confirmării. Dacă ziua primirii nu este o zi lucrătoare sau primirea se face în afarea orelor de program, comunicarea se consideră transmisă în prima zi lucrătoare după cea în care a fost expediată.</w:t>
      </w:r>
    </w:p>
    <w:p w:rsidR="005D02E6" w:rsidRPr="006E69FA" w:rsidRDefault="005D02E6" w:rsidP="006E69FA">
      <w:pPr>
        <w:pStyle w:val="DefaultText"/>
        <w:tabs>
          <w:tab w:val="left" w:pos="567"/>
        </w:tabs>
        <w:spacing w:line="276" w:lineRule="auto"/>
        <w:jc w:val="both"/>
        <w:rPr>
          <w:rFonts w:ascii="Trebuchet MS" w:hAnsi="Trebuchet MS" w:cs="Arial"/>
          <w:sz w:val="22"/>
          <w:szCs w:val="22"/>
        </w:rPr>
      </w:pPr>
    </w:p>
    <w:p w:rsidR="00443E01" w:rsidRPr="006E69FA" w:rsidRDefault="00443E01" w:rsidP="006E69FA">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t>LIMBA CARE GUVERNEAZĂ CONTRACTUL</w:t>
      </w:r>
    </w:p>
    <w:p w:rsidR="00443E01" w:rsidRPr="006E69FA" w:rsidRDefault="00D147D3" w:rsidP="006E69F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E69FA">
        <w:rPr>
          <w:rFonts w:ascii="Trebuchet MS" w:hAnsi="Trebuchet MS" w:cs="Arial"/>
          <w:sz w:val="22"/>
          <w:szCs w:val="22"/>
        </w:rPr>
        <w:t xml:space="preserve"> </w:t>
      </w:r>
      <w:r w:rsidR="00443E01" w:rsidRPr="006E69FA">
        <w:rPr>
          <w:rFonts w:ascii="Trebuchet MS" w:hAnsi="Trebuchet MS" w:cs="Arial"/>
          <w:sz w:val="22"/>
          <w:szCs w:val="22"/>
        </w:rPr>
        <w:t>Limba care guvernează contractul este limba română.</w:t>
      </w:r>
    </w:p>
    <w:p w:rsidR="005D02E6" w:rsidRPr="006E69FA" w:rsidRDefault="005D02E6" w:rsidP="006E69FA">
      <w:pPr>
        <w:pStyle w:val="DefaultText"/>
        <w:tabs>
          <w:tab w:val="left" w:pos="567"/>
        </w:tabs>
        <w:spacing w:line="276" w:lineRule="auto"/>
        <w:jc w:val="both"/>
        <w:rPr>
          <w:rFonts w:ascii="Trebuchet MS" w:hAnsi="Trebuchet MS" w:cs="Arial"/>
          <w:sz w:val="22"/>
          <w:szCs w:val="22"/>
        </w:rPr>
      </w:pPr>
    </w:p>
    <w:p w:rsidR="00FB326B" w:rsidRPr="006E69FA" w:rsidRDefault="001C074B" w:rsidP="006E69FA">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6E69FA">
        <w:rPr>
          <w:rFonts w:ascii="Trebuchet MS" w:hAnsi="Trebuchet MS" w:cs="Arial"/>
          <w:b/>
          <w:sz w:val="22"/>
          <w:szCs w:val="22"/>
          <w:u w:val="single"/>
        </w:rPr>
        <w:t>LEGEA APLICABIL</w:t>
      </w:r>
      <w:r w:rsidR="00D06EDC" w:rsidRPr="006E69FA">
        <w:rPr>
          <w:rFonts w:ascii="Trebuchet MS" w:hAnsi="Trebuchet MS" w:cs="Arial"/>
          <w:b/>
          <w:sz w:val="22"/>
          <w:szCs w:val="22"/>
          <w:u w:val="single"/>
        </w:rPr>
        <w:t>Ă</w:t>
      </w:r>
      <w:r w:rsidRPr="006E69FA">
        <w:rPr>
          <w:rFonts w:ascii="Trebuchet MS" w:hAnsi="Trebuchet MS" w:cs="Arial"/>
          <w:b/>
          <w:sz w:val="22"/>
          <w:szCs w:val="22"/>
          <w:u w:val="single"/>
        </w:rPr>
        <w:t xml:space="preserve"> CONTRACTULUI</w:t>
      </w:r>
    </w:p>
    <w:p w:rsidR="00FB326B" w:rsidRPr="006E69FA" w:rsidRDefault="00D147D3" w:rsidP="006E69F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6E69FA">
        <w:rPr>
          <w:rFonts w:ascii="Trebuchet MS" w:hAnsi="Trebuchet MS" w:cs="Arial"/>
          <w:sz w:val="22"/>
          <w:szCs w:val="22"/>
        </w:rPr>
        <w:t xml:space="preserve"> </w:t>
      </w:r>
      <w:r w:rsidR="00336533" w:rsidRPr="006E69FA">
        <w:rPr>
          <w:rFonts w:ascii="Trebuchet MS" w:hAnsi="Trebuchet MS" w:cs="Arial"/>
          <w:sz w:val="22"/>
          <w:szCs w:val="22"/>
        </w:rPr>
        <w:t>Prezentul contract de închiriere se spune legislației românești</w:t>
      </w:r>
      <w:r w:rsidR="00FB326B" w:rsidRPr="006E69FA">
        <w:rPr>
          <w:rFonts w:ascii="Trebuchet MS" w:hAnsi="Trebuchet MS" w:cs="Arial"/>
          <w:sz w:val="22"/>
          <w:szCs w:val="22"/>
        </w:rPr>
        <w:t>.</w:t>
      </w:r>
      <w:r w:rsidR="00FB326B" w:rsidRPr="006E69FA">
        <w:rPr>
          <w:rFonts w:ascii="Trebuchet MS" w:hAnsi="Trebuchet MS" w:cs="Arial"/>
          <w:b/>
          <w:sz w:val="22"/>
          <w:szCs w:val="22"/>
        </w:rPr>
        <w:t xml:space="preserve">  </w:t>
      </w:r>
    </w:p>
    <w:p w:rsidR="004056F1" w:rsidRDefault="004056F1" w:rsidP="006E69FA">
      <w:pPr>
        <w:pStyle w:val="DefaultText"/>
        <w:tabs>
          <w:tab w:val="left" w:pos="567"/>
        </w:tabs>
        <w:spacing w:line="276" w:lineRule="auto"/>
        <w:jc w:val="both"/>
        <w:rPr>
          <w:rFonts w:ascii="Trebuchet MS" w:hAnsi="Trebuchet MS" w:cs="Arial"/>
          <w:b/>
          <w:sz w:val="22"/>
          <w:szCs w:val="22"/>
        </w:rPr>
      </w:pPr>
    </w:p>
    <w:p w:rsidR="005D71E1" w:rsidRDefault="005D71E1" w:rsidP="006E69FA">
      <w:pPr>
        <w:pStyle w:val="DefaultText"/>
        <w:tabs>
          <w:tab w:val="left" w:pos="567"/>
        </w:tabs>
        <w:spacing w:line="276" w:lineRule="auto"/>
        <w:jc w:val="both"/>
        <w:rPr>
          <w:rFonts w:ascii="Trebuchet MS" w:hAnsi="Trebuchet MS" w:cs="Arial"/>
          <w:b/>
          <w:sz w:val="22"/>
          <w:szCs w:val="22"/>
        </w:rPr>
      </w:pPr>
    </w:p>
    <w:p w:rsidR="005D71E1" w:rsidRPr="006E69FA" w:rsidRDefault="005D71E1" w:rsidP="006E69FA">
      <w:pPr>
        <w:pStyle w:val="DefaultText"/>
        <w:tabs>
          <w:tab w:val="left" w:pos="567"/>
        </w:tabs>
        <w:spacing w:line="276" w:lineRule="auto"/>
        <w:jc w:val="both"/>
        <w:rPr>
          <w:rFonts w:ascii="Trebuchet MS" w:hAnsi="Trebuchet MS" w:cs="Arial"/>
          <w:b/>
          <w:sz w:val="22"/>
          <w:szCs w:val="22"/>
        </w:rPr>
      </w:pPr>
    </w:p>
    <w:p w:rsidR="004056F1" w:rsidRPr="006E69FA" w:rsidRDefault="004056F1" w:rsidP="006E69FA">
      <w:pPr>
        <w:pStyle w:val="DefaultText"/>
        <w:tabs>
          <w:tab w:val="left" w:pos="567"/>
        </w:tabs>
        <w:spacing w:line="276" w:lineRule="auto"/>
        <w:jc w:val="both"/>
        <w:rPr>
          <w:rFonts w:ascii="Trebuchet MS" w:hAnsi="Trebuchet MS" w:cs="Arial"/>
          <w:sz w:val="22"/>
          <w:szCs w:val="22"/>
        </w:rPr>
      </w:pPr>
      <w:r w:rsidRPr="006E69FA">
        <w:rPr>
          <w:rFonts w:ascii="Trebuchet MS" w:hAnsi="Trebuchet MS" w:cs="Arial"/>
          <w:b/>
          <w:sz w:val="22"/>
          <w:szCs w:val="22"/>
        </w:rPr>
        <w:lastRenderedPageBreak/>
        <w:t>2</w:t>
      </w:r>
      <w:r w:rsidR="0059344F">
        <w:rPr>
          <w:rFonts w:ascii="Trebuchet MS" w:hAnsi="Trebuchet MS" w:cs="Arial"/>
          <w:b/>
          <w:sz w:val="22"/>
          <w:szCs w:val="22"/>
        </w:rPr>
        <w:t>2</w:t>
      </w:r>
      <w:r w:rsidRPr="006E69FA">
        <w:rPr>
          <w:rFonts w:ascii="Trebuchet MS" w:hAnsi="Trebuchet MS" w:cs="Arial"/>
          <w:b/>
          <w:sz w:val="22"/>
          <w:szCs w:val="22"/>
        </w:rPr>
        <w:t>.</w:t>
      </w:r>
      <w:r w:rsidRPr="006E69FA">
        <w:rPr>
          <w:rFonts w:ascii="Trebuchet MS" w:hAnsi="Trebuchet MS" w:cs="Arial"/>
          <w:sz w:val="22"/>
          <w:szCs w:val="22"/>
        </w:rPr>
        <w:tab/>
      </w:r>
      <w:r w:rsidRPr="006E69FA">
        <w:rPr>
          <w:rFonts w:ascii="Trebuchet MS" w:hAnsi="Trebuchet MS" w:cs="Arial"/>
          <w:b/>
          <w:sz w:val="22"/>
          <w:szCs w:val="22"/>
          <w:u w:val="single"/>
        </w:rPr>
        <w:t>DISPOZIŢII FINALE</w:t>
      </w:r>
    </w:p>
    <w:p w:rsidR="00DC6F55" w:rsidRPr="006E69FA" w:rsidRDefault="004056F1" w:rsidP="006E69FA">
      <w:pPr>
        <w:pStyle w:val="DefaultText"/>
        <w:tabs>
          <w:tab w:val="left" w:pos="567"/>
        </w:tabs>
        <w:spacing w:line="276" w:lineRule="auto"/>
        <w:jc w:val="both"/>
        <w:rPr>
          <w:rFonts w:ascii="Trebuchet MS" w:hAnsi="Trebuchet MS" w:cs="Arial"/>
          <w:sz w:val="22"/>
          <w:szCs w:val="22"/>
        </w:rPr>
      </w:pPr>
      <w:r w:rsidRPr="006E69FA">
        <w:rPr>
          <w:rFonts w:ascii="Trebuchet MS" w:hAnsi="Trebuchet MS" w:cs="Arial"/>
          <w:b/>
          <w:sz w:val="22"/>
          <w:szCs w:val="22"/>
        </w:rPr>
        <w:t>2</w:t>
      </w:r>
      <w:r w:rsidR="0059344F">
        <w:rPr>
          <w:rFonts w:ascii="Trebuchet MS" w:hAnsi="Trebuchet MS" w:cs="Arial"/>
          <w:b/>
          <w:sz w:val="22"/>
          <w:szCs w:val="22"/>
        </w:rPr>
        <w:t>2</w:t>
      </w:r>
      <w:r w:rsidRPr="006E69FA">
        <w:rPr>
          <w:rFonts w:ascii="Trebuchet MS" w:hAnsi="Trebuchet MS" w:cs="Arial"/>
          <w:b/>
          <w:sz w:val="22"/>
          <w:szCs w:val="22"/>
        </w:rPr>
        <w:t>.1</w:t>
      </w:r>
      <w:r w:rsidR="00DC6F55" w:rsidRPr="006E69FA">
        <w:rPr>
          <w:rFonts w:ascii="Trebuchet MS" w:hAnsi="Trebuchet MS" w:cs="Arial"/>
          <w:b/>
          <w:sz w:val="22"/>
          <w:szCs w:val="22"/>
        </w:rPr>
        <w:t xml:space="preserve">. </w:t>
      </w:r>
      <w:r w:rsidR="00DC6F55" w:rsidRPr="006E69FA">
        <w:rPr>
          <w:rFonts w:ascii="Trebuchet MS" w:hAnsi="Trebuchet MS" w:cs="Arial"/>
          <w:sz w:val="22"/>
          <w:szCs w:val="22"/>
        </w:rPr>
        <w:t xml:space="preserve">În cazul în care vreo prevedere a prezentului contract este considerată nelegală, fiind anulată sau anulabilă ori dacă nu poate fi executată în conformitate cu orice reglementare legală sau de ordine publică, toate celelalte prevederi ale contractului vor rămâne în deplină vigoare și efect. </w:t>
      </w:r>
    </w:p>
    <w:p w:rsidR="004056F1" w:rsidRPr="006E69FA" w:rsidRDefault="00DC6F55" w:rsidP="006E69FA">
      <w:pPr>
        <w:pStyle w:val="DefaultText"/>
        <w:tabs>
          <w:tab w:val="left" w:pos="567"/>
        </w:tabs>
        <w:spacing w:line="276" w:lineRule="auto"/>
        <w:jc w:val="both"/>
        <w:rPr>
          <w:rFonts w:ascii="Trebuchet MS" w:hAnsi="Trebuchet MS" w:cs="Arial"/>
          <w:sz w:val="22"/>
          <w:szCs w:val="22"/>
        </w:rPr>
      </w:pPr>
      <w:r w:rsidRPr="006E69FA">
        <w:rPr>
          <w:rFonts w:ascii="Trebuchet MS" w:hAnsi="Trebuchet MS" w:cs="Arial"/>
          <w:b/>
          <w:sz w:val="22"/>
          <w:szCs w:val="22"/>
        </w:rPr>
        <w:t>2</w:t>
      </w:r>
      <w:r w:rsidR="0059344F">
        <w:rPr>
          <w:rFonts w:ascii="Trebuchet MS" w:hAnsi="Trebuchet MS" w:cs="Arial"/>
          <w:b/>
          <w:sz w:val="22"/>
          <w:szCs w:val="22"/>
        </w:rPr>
        <w:t>2</w:t>
      </w:r>
      <w:r w:rsidRPr="006E69FA">
        <w:rPr>
          <w:rFonts w:ascii="Trebuchet MS" w:hAnsi="Trebuchet MS" w:cs="Arial"/>
          <w:b/>
          <w:sz w:val="22"/>
          <w:szCs w:val="22"/>
        </w:rPr>
        <w:t>.2.</w:t>
      </w:r>
      <w:r w:rsidRPr="006E69FA">
        <w:rPr>
          <w:rFonts w:ascii="Trebuchet MS" w:hAnsi="Trebuchet MS" w:cs="Arial"/>
          <w:sz w:val="22"/>
          <w:szCs w:val="22"/>
        </w:rPr>
        <w:t xml:space="preserve"> În momentul stabilirii faptului că una din prevederi este nelegală sau nu poate fi executată, părțile vor negocia, cu bună-credință</w:t>
      </w:r>
      <w:r w:rsidR="00390E0E" w:rsidRPr="006E69FA">
        <w:rPr>
          <w:rFonts w:ascii="Trebuchet MS" w:hAnsi="Trebuchet MS" w:cs="Arial"/>
          <w:sz w:val="22"/>
          <w:szCs w:val="22"/>
        </w:rPr>
        <w:t xml:space="preserve">, modificarea în cât mai mică măsură a prezentului contract, astfel încât respectiva prevedere să devină legală, valabilă și executorie și să reflecte cât mai fidel posibil intenția inițială a părților, într-un mod reciproc acceptabil. </w:t>
      </w:r>
      <w:r w:rsidRPr="006E69FA">
        <w:rPr>
          <w:rFonts w:ascii="Trebuchet MS" w:hAnsi="Trebuchet MS" w:cs="Arial"/>
          <w:b/>
          <w:sz w:val="22"/>
          <w:szCs w:val="22"/>
        </w:rPr>
        <w:t xml:space="preserve"> </w:t>
      </w:r>
      <w:r w:rsidR="004056F1" w:rsidRPr="006E69FA">
        <w:rPr>
          <w:rFonts w:ascii="Trebuchet MS" w:hAnsi="Trebuchet MS" w:cs="Arial"/>
          <w:sz w:val="22"/>
          <w:szCs w:val="22"/>
        </w:rPr>
        <w:tab/>
      </w:r>
    </w:p>
    <w:p w:rsidR="00FB326B" w:rsidRPr="006E69FA" w:rsidRDefault="00FB326B" w:rsidP="006E69FA">
      <w:pPr>
        <w:pStyle w:val="DefaultText"/>
        <w:tabs>
          <w:tab w:val="left" w:pos="284"/>
        </w:tabs>
        <w:spacing w:line="276" w:lineRule="auto"/>
        <w:jc w:val="both"/>
        <w:rPr>
          <w:rFonts w:ascii="Trebuchet MS" w:hAnsi="Trebuchet MS" w:cs="Arial"/>
          <w:b/>
          <w:sz w:val="22"/>
          <w:szCs w:val="22"/>
        </w:rPr>
      </w:pPr>
    </w:p>
    <w:p w:rsidR="00D147D3" w:rsidRDefault="00D147D3" w:rsidP="006E69FA">
      <w:pPr>
        <w:tabs>
          <w:tab w:val="left" w:pos="284"/>
        </w:tabs>
        <w:spacing w:after="240" w:line="276" w:lineRule="auto"/>
        <w:jc w:val="both"/>
        <w:rPr>
          <w:rFonts w:ascii="Trebuchet MS" w:hAnsi="Trebuchet MS" w:cs="Arial"/>
          <w:sz w:val="22"/>
          <w:szCs w:val="22"/>
          <w:lang w:val="ro-RO"/>
        </w:rPr>
      </w:pPr>
      <w:r w:rsidRPr="006E69FA">
        <w:rPr>
          <w:rFonts w:ascii="Trebuchet MS" w:hAnsi="Trebuchet MS" w:cs="Arial"/>
          <w:sz w:val="22"/>
          <w:szCs w:val="22"/>
          <w:lang w:val="ro-RO"/>
        </w:rPr>
        <w:t>Prezentul contract s-a încheiat</w:t>
      </w:r>
      <w:r w:rsidR="006B3636" w:rsidRPr="006E69FA">
        <w:rPr>
          <w:rFonts w:ascii="Trebuchet MS" w:hAnsi="Trebuchet MS" w:cs="Arial"/>
          <w:sz w:val="22"/>
          <w:szCs w:val="22"/>
          <w:lang w:val="ro-RO"/>
        </w:rPr>
        <w:t xml:space="preserve"> astăzi _</w:t>
      </w:r>
      <w:r w:rsidR="00390E0E" w:rsidRPr="006E69FA">
        <w:rPr>
          <w:rFonts w:ascii="Trebuchet MS" w:hAnsi="Trebuchet MS" w:cs="Arial"/>
          <w:sz w:val="22"/>
          <w:szCs w:val="22"/>
          <w:lang w:val="ro-RO"/>
        </w:rPr>
        <w:t>_______,</w:t>
      </w:r>
      <w:r w:rsidRPr="006E69FA">
        <w:rPr>
          <w:rFonts w:ascii="Trebuchet MS" w:hAnsi="Trebuchet MS" w:cs="Arial"/>
          <w:sz w:val="22"/>
          <w:szCs w:val="22"/>
          <w:lang w:val="ro-RO"/>
        </w:rPr>
        <w:t xml:space="preserve"> în 2 (două) exemplare originale, câte unul pentru fiecare </w:t>
      </w:r>
      <w:r w:rsidR="00390E0E" w:rsidRPr="006E69FA">
        <w:rPr>
          <w:rFonts w:ascii="Trebuchet MS" w:hAnsi="Trebuchet MS" w:cs="Arial"/>
          <w:sz w:val="22"/>
          <w:szCs w:val="22"/>
          <w:lang w:val="ro-RO"/>
        </w:rPr>
        <w:t>p</w:t>
      </w:r>
      <w:r w:rsidRPr="006E69FA">
        <w:rPr>
          <w:rFonts w:ascii="Trebuchet MS" w:hAnsi="Trebuchet MS" w:cs="Arial"/>
          <w:sz w:val="22"/>
          <w:szCs w:val="22"/>
          <w:lang w:val="ro-RO"/>
        </w:rPr>
        <w:t>arte</w:t>
      </w:r>
      <w:r w:rsidR="00390E0E" w:rsidRPr="006E69FA">
        <w:rPr>
          <w:rFonts w:ascii="Trebuchet MS" w:hAnsi="Trebuchet MS" w:cs="Arial"/>
          <w:sz w:val="22"/>
          <w:szCs w:val="22"/>
          <w:lang w:val="ro-RO"/>
        </w:rPr>
        <w:t xml:space="preserve"> contractantă</w:t>
      </w:r>
      <w:r w:rsidRPr="006E69FA">
        <w:rPr>
          <w:rFonts w:ascii="Trebuchet MS" w:hAnsi="Trebuchet MS" w:cs="Arial"/>
          <w:sz w:val="22"/>
          <w:szCs w:val="22"/>
          <w:lang w:val="ro-RO"/>
        </w:rPr>
        <w:t>.</w:t>
      </w:r>
    </w:p>
    <w:tbl>
      <w:tblPr>
        <w:tblW w:w="9923" w:type="dxa"/>
        <w:tblLook w:val="04A0" w:firstRow="1" w:lastRow="0" w:firstColumn="1" w:lastColumn="0" w:noHBand="0" w:noVBand="1"/>
      </w:tblPr>
      <w:tblGrid>
        <w:gridCol w:w="5529"/>
        <w:gridCol w:w="4394"/>
      </w:tblGrid>
      <w:tr w:rsidR="00155058" w:rsidRPr="006E69FA" w:rsidTr="00BF49DF">
        <w:tc>
          <w:tcPr>
            <w:tcW w:w="5529" w:type="dxa"/>
            <w:vAlign w:val="center"/>
          </w:tcPr>
          <w:p w:rsidR="00155058" w:rsidRPr="006E69FA" w:rsidRDefault="00390E0E" w:rsidP="006E69FA">
            <w:pPr>
              <w:spacing w:line="276" w:lineRule="auto"/>
              <w:jc w:val="center"/>
              <w:rPr>
                <w:rFonts w:ascii="Trebuchet MS" w:hAnsi="Trebuchet MS" w:cs="Arial"/>
                <w:b/>
                <w:bCs/>
                <w:sz w:val="22"/>
                <w:szCs w:val="22"/>
                <w:lang w:val="ro-RO" w:eastAsia="ar-SA"/>
              </w:rPr>
            </w:pPr>
            <w:r w:rsidRPr="006E69FA">
              <w:rPr>
                <w:rFonts w:ascii="Trebuchet MS" w:hAnsi="Trebuchet MS" w:cs="Arial"/>
                <w:b/>
                <w:bCs/>
                <w:sz w:val="22"/>
                <w:szCs w:val="22"/>
                <w:lang w:val="ro-RO" w:eastAsia="ar-SA"/>
              </w:rPr>
              <w:t>Locatar</w:t>
            </w:r>
            <w:r w:rsidR="00155058" w:rsidRPr="006E69FA">
              <w:rPr>
                <w:rFonts w:ascii="Trebuchet MS" w:hAnsi="Trebuchet MS" w:cs="Arial"/>
                <w:b/>
                <w:bCs/>
                <w:sz w:val="22"/>
                <w:szCs w:val="22"/>
                <w:lang w:val="ro-RO" w:eastAsia="ar-SA"/>
              </w:rPr>
              <w:t xml:space="preserve">, </w:t>
            </w:r>
          </w:p>
          <w:p w:rsidR="005A7E35" w:rsidRPr="006E69FA" w:rsidRDefault="005A7E35" w:rsidP="006E69FA">
            <w:pPr>
              <w:spacing w:line="276" w:lineRule="auto"/>
              <w:jc w:val="center"/>
              <w:rPr>
                <w:rFonts w:ascii="Trebuchet MS" w:hAnsi="Trebuchet MS" w:cs="Arial"/>
                <w:b/>
                <w:bCs/>
                <w:sz w:val="22"/>
                <w:szCs w:val="22"/>
                <w:lang w:val="ro-RO" w:eastAsia="ar-SA"/>
              </w:rPr>
            </w:pPr>
          </w:p>
        </w:tc>
        <w:tc>
          <w:tcPr>
            <w:tcW w:w="4394" w:type="dxa"/>
            <w:shd w:val="clear" w:color="auto" w:fill="auto"/>
          </w:tcPr>
          <w:p w:rsidR="005A7E35" w:rsidRPr="006E69FA" w:rsidRDefault="00390E0E" w:rsidP="006E69FA">
            <w:pPr>
              <w:overflowPunct w:val="0"/>
              <w:autoSpaceDE w:val="0"/>
              <w:spacing w:line="276" w:lineRule="auto"/>
              <w:jc w:val="center"/>
              <w:textAlignment w:val="baseline"/>
              <w:rPr>
                <w:rFonts w:ascii="Trebuchet MS" w:hAnsi="Trebuchet MS" w:cs="Arial"/>
                <w:b/>
                <w:sz w:val="22"/>
                <w:szCs w:val="22"/>
                <w:lang w:val="ro-RO" w:eastAsia="ar-SA"/>
              </w:rPr>
            </w:pPr>
            <w:r w:rsidRPr="006E69FA">
              <w:rPr>
                <w:rFonts w:ascii="Trebuchet MS" w:hAnsi="Trebuchet MS" w:cs="Arial"/>
                <w:b/>
                <w:sz w:val="22"/>
                <w:szCs w:val="22"/>
                <w:lang w:val="ro-RO" w:eastAsia="ar-SA"/>
              </w:rPr>
              <w:t>Locator</w:t>
            </w:r>
            <w:r w:rsidR="00155058" w:rsidRPr="006E69FA">
              <w:rPr>
                <w:rFonts w:ascii="Trebuchet MS" w:hAnsi="Trebuchet MS" w:cs="Arial"/>
                <w:b/>
                <w:sz w:val="22"/>
                <w:szCs w:val="22"/>
                <w:lang w:val="ro-RO" w:eastAsia="ar-SA"/>
              </w:rPr>
              <w:t>,</w:t>
            </w:r>
          </w:p>
        </w:tc>
      </w:tr>
      <w:tr w:rsidR="00155058" w:rsidRPr="006E69FA" w:rsidTr="00BF49DF">
        <w:tc>
          <w:tcPr>
            <w:tcW w:w="5529" w:type="dxa"/>
            <w:vAlign w:val="center"/>
          </w:tcPr>
          <w:p w:rsidR="00155058" w:rsidRPr="006E69FA" w:rsidRDefault="00155058" w:rsidP="006E69FA">
            <w:pPr>
              <w:spacing w:line="276" w:lineRule="auto"/>
              <w:jc w:val="center"/>
              <w:rPr>
                <w:rFonts w:ascii="Trebuchet MS" w:eastAsia="SimSun" w:hAnsi="Trebuchet MS" w:cs="Arial"/>
                <w:b/>
                <w:bCs/>
                <w:sz w:val="22"/>
                <w:szCs w:val="22"/>
                <w:lang w:val="ro-RO" w:eastAsia="ar-SA"/>
              </w:rPr>
            </w:pPr>
            <w:r w:rsidRPr="006E69FA">
              <w:rPr>
                <w:rFonts w:ascii="Trebuchet MS" w:eastAsia="SimSun" w:hAnsi="Trebuchet MS" w:cs="Arial"/>
                <w:b/>
                <w:bCs/>
                <w:sz w:val="22"/>
                <w:szCs w:val="22"/>
                <w:lang w:val="ro-RO" w:eastAsia="ar-SA"/>
              </w:rPr>
              <w:t xml:space="preserve">AGENŢIA NAŢIONALĂ DE  ADMINISTRARE A </w:t>
            </w:r>
            <w:r w:rsidRPr="006E69FA">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155058" w:rsidRPr="006E69FA" w:rsidRDefault="00155058" w:rsidP="006E69FA">
            <w:pPr>
              <w:overflowPunct w:val="0"/>
              <w:autoSpaceDE w:val="0"/>
              <w:spacing w:line="276" w:lineRule="auto"/>
              <w:jc w:val="center"/>
              <w:textAlignment w:val="baseline"/>
              <w:rPr>
                <w:rFonts w:ascii="Trebuchet MS" w:hAnsi="Trebuchet MS" w:cs="Arial"/>
                <w:b/>
                <w:sz w:val="22"/>
                <w:szCs w:val="22"/>
                <w:lang w:val="ro-RO" w:eastAsia="ar-SA"/>
              </w:rPr>
            </w:pPr>
          </w:p>
        </w:tc>
      </w:tr>
      <w:tr w:rsidR="00155058" w:rsidRPr="006E69FA" w:rsidTr="00FA15B0">
        <w:trPr>
          <w:trHeight w:val="157"/>
        </w:trPr>
        <w:tc>
          <w:tcPr>
            <w:tcW w:w="5529" w:type="dxa"/>
            <w:vAlign w:val="center"/>
          </w:tcPr>
          <w:p w:rsidR="00155058" w:rsidRPr="006E69FA" w:rsidRDefault="00155058" w:rsidP="006E69FA">
            <w:pPr>
              <w:spacing w:line="276" w:lineRule="auto"/>
              <w:jc w:val="center"/>
              <w:rPr>
                <w:rFonts w:ascii="Trebuchet MS" w:hAnsi="Trebuchet MS" w:cs="Arial"/>
                <w:b/>
                <w:bCs/>
                <w:sz w:val="22"/>
                <w:szCs w:val="22"/>
                <w:lang w:val="ro-RO" w:eastAsia="ar-SA"/>
              </w:rPr>
            </w:pPr>
          </w:p>
        </w:tc>
        <w:tc>
          <w:tcPr>
            <w:tcW w:w="4394" w:type="dxa"/>
            <w:shd w:val="clear" w:color="auto" w:fill="auto"/>
            <w:vAlign w:val="center"/>
          </w:tcPr>
          <w:p w:rsidR="00155058" w:rsidRPr="006E69FA" w:rsidRDefault="00155058" w:rsidP="006E69FA">
            <w:pPr>
              <w:spacing w:line="276" w:lineRule="auto"/>
              <w:jc w:val="center"/>
              <w:rPr>
                <w:rFonts w:ascii="Trebuchet MS" w:hAnsi="Trebuchet MS" w:cs="Arial"/>
                <w:b/>
                <w:bCs/>
                <w:sz w:val="22"/>
                <w:szCs w:val="22"/>
                <w:lang w:val="ro-RO" w:eastAsia="ar-SA"/>
              </w:rPr>
            </w:pPr>
          </w:p>
        </w:tc>
      </w:tr>
    </w:tbl>
    <w:p w:rsidR="00D67DDF" w:rsidRPr="006E69FA" w:rsidRDefault="00D67DDF" w:rsidP="006E69FA">
      <w:pPr>
        <w:tabs>
          <w:tab w:val="left" w:pos="1080"/>
        </w:tabs>
        <w:spacing w:before="120" w:line="276" w:lineRule="auto"/>
        <w:ind w:right="49"/>
        <w:rPr>
          <w:rFonts w:ascii="Trebuchet MS" w:hAnsi="Trebuchet MS" w:cs="Arial"/>
          <w:b/>
          <w:sz w:val="22"/>
          <w:szCs w:val="22"/>
          <w:lang w:val="ro-RO"/>
        </w:rPr>
      </w:pPr>
      <w:bookmarkStart w:id="0" w:name="_GoBack"/>
      <w:bookmarkEnd w:id="0"/>
    </w:p>
    <w:sectPr w:rsidR="00D67DDF" w:rsidRPr="006E69FA" w:rsidSect="00F26C74">
      <w:footerReference w:type="even" r:id="rId8"/>
      <w:footerReference w:type="default" r:id="rId9"/>
      <w:footnotePr>
        <w:pos w:val="beneathText"/>
      </w:footnotePr>
      <w:pgSz w:w="11905" w:h="16837"/>
      <w:pgMar w:top="851" w:right="990" w:bottom="568"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58" w:rsidRDefault="00A23F58">
      <w:r>
        <w:separator/>
      </w:r>
    </w:p>
  </w:endnote>
  <w:endnote w:type="continuationSeparator" w:id="0">
    <w:p w:rsidR="00A23F58" w:rsidRDefault="00A2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74" w:rsidRDefault="00E36CDF" w:rsidP="009E3499">
    <w:pPr>
      <w:pStyle w:val="Footer"/>
      <w:framePr w:wrap="around" w:vAnchor="text" w:hAnchor="margin" w:xAlign="center" w:y="1"/>
      <w:rPr>
        <w:rStyle w:val="PageNumber"/>
      </w:rPr>
    </w:pPr>
    <w:r>
      <w:rPr>
        <w:rStyle w:val="PageNumber"/>
      </w:rPr>
      <w:fldChar w:fldCharType="begin"/>
    </w:r>
    <w:r w:rsidR="00464A74">
      <w:rPr>
        <w:rStyle w:val="PageNumber"/>
      </w:rPr>
      <w:instrText xml:space="preserve">PAGE  </w:instrText>
    </w:r>
    <w:r>
      <w:rPr>
        <w:rStyle w:val="PageNumber"/>
      </w:rPr>
      <w:fldChar w:fldCharType="end"/>
    </w:r>
  </w:p>
  <w:p w:rsidR="00464A74" w:rsidRDefault="0046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1069"/>
      <w:docPartObj>
        <w:docPartGallery w:val="Page Numbers (Bottom of Page)"/>
        <w:docPartUnique/>
      </w:docPartObj>
    </w:sdtPr>
    <w:sdtEndPr>
      <w:rPr>
        <w:lang w:val="ro-RO"/>
      </w:rPr>
    </w:sdtEndPr>
    <w:sdtContent>
      <w:sdt>
        <w:sdtPr>
          <w:id w:val="-33969086"/>
          <w:docPartObj>
            <w:docPartGallery w:val="Page Numbers (Top of Page)"/>
            <w:docPartUnique/>
          </w:docPartObj>
        </w:sdtPr>
        <w:sdtEndPr>
          <w:rPr>
            <w:lang w:val="ro-RO"/>
          </w:rPr>
        </w:sdtEndPr>
        <w:sdtContent>
          <w:p w:rsidR="00464A74" w:rsidRPr="00082E4A" w:rsidRDefault="00D67FD6" w:rsidP="00D67FD6">
            <w:pPr>
              <w:pStyle w:val="Footer"/>
              <w:jc w:val="right"/>
              <w:rPr>
                <w:lang w:val="ro-RO"/>
              </w:rPr>
            </w:pPr>
            <w:r w:rsidRPr="00D67FD6">
              <w:rPr>
                <w:rFonts w:ascii="Trebuchet MS" w:hAnsi="Trebuchet MS"/>
                <w:sz w:val="18"/>
                <w:szCs w:val="18"/>
              </w:rPr>
              <w:t>P</w:t>
            </w:r>
            <w:r w:rsidR="00464A74" w:rsidRPr="00D67FD6">
              <w:rPr>
                <w:rFonts w:ascii="Trebuchet MS" w:hAnsi="Trebuchet MS"/>
                <w:sz w:val="18"/>
                <w:szCs w:val="18"/>
                <w:lang w:val="ro-RO"/>
              </w:rPr>
              <w:t xml:space="preserve">agina </w:t>
            </w:r>
            <w:r w:rsidR="00E36CDF" w:rsidRPr="00D67FD6">
              <w:rPr>
                <w:rFonts w:ascii="Trebuchet MS" w:hAnsi="Trebuchet MS"/>
                <w:bCs/>
                <w:sz w:val="18"/>
                <w:szCs w:val="18"/>
                <w:lang w:val="ro-RO"/>
              </w:rPr>
              <w:fldChar w:fldCharType="begin"/>
            </w:r>
            <w:r w:rsidR="00464A74" w:rsidRPr="00D67FD6">
              <w:rPr>
                <w:rFonts w:ascii="Trebuchet MS" w:hAnsi="Trebuchet MS"/>
                <w:bCs/>
                <w:sz w:val="18"/>
                <w:szCs w:val="18"/>
                <w:lang w:val="ro-RO"/>
              </w:rPr>
              <w:instrText xml:space="preserve"> PAGE </w:instrText>
            </w:r>
            <w:r w:rsidR="00E36CDF" w:rsidRPr="00D67FD6">
              <w:rPr>
                <w:rFonts w:ascii="Trebuchet MS" w:hAnsi="Trebuchet MS"/>
                <w:bCs/>
                <w:sz w:val="18"/>
                <w:szCs w:val="18"/>
                <w:lang w:val="ro-RO"/>
              </w:rPr>
              <w:fldChar w:fldCharType="separate"/>
            </w:r>
            <w:r w:rsidR="00FA15B0">
              <w:rPr>
                <w:rFonts w:ascii="Trebuchet MS" w:hAnsi="Trebuchet MS"/>
                <w:bCs/>
                <w:noProof/>
                <w:sz w:val="18"/>
                <w:szCs w:val="18"/>
                <w:lang w:val="ro-RO"/>
              </w:rPr>
              <w:t>9</w:t>
            </w:r>
            <w:r w:rsidR="00E36CDF" w:rsidRPr="00D67FD6">
              <w:rPr>
                <w:rFonts w:ascii="Trebuchet MS" w:hAnsi="Trebuchet MS"/>
                <w:bCs/>
                <w:sz w:val="18"/>
                <w:szCs w:val="18"/>
                <w:lang w:val="ro-RO"/>
              </w:rPr>
              <w:fldChar w:fldCharType="end"/>
            </w:r>
            <w:r w:rsidR="00464A74" w:rsidRPr="00D67FD6">
              <w:rPr>
                <w:rFonts w:ascii="Trebuchet MS" w:hAnsi="Trebuchet MS"/>
                <w:sz w:val="18"/>
                <w:szCs w:val="18"/>
                <w:lang w:val="ro-RO"/>
              </w:rPr>
              <w:t xml:space="preserve"> din </w:t>
            </w:r>
            <w:r w:rsidR="00E36CDF" w:rsidRPr="00D67FD6">
              <w:rPr>
                <w:rFonts w:ascii="Trebuchet MS" w:hAnsi="Trebuchet MS"/>
                <w:bCs/>
                <w:sz w:val="18"/>
                <w:szCs w:val="18"/>
                <w:lang w:val="ro-RO"/>
              </w:rPr>
              <w:fldChar w:fldCharType="begin"/>
            </w:r>
            <w:r w:rsidR="00464A74" w:rsidRPr="00D67FD6">
              <w:rPr>
                <w:rFonts w:ascii="Trebuchet MS" w:hAnsi="Trebuchet MS"/>
                <w:bCs/>
                <w:sz w:val="18"/>
                <w:szCs w:val="18"/>
                <w:lang w:val="ro-RO"/>
              </w:rPr>
              <w:instrText xml:space="preserve"> NUMPAGES  </w:instrText>
            </w:r>
            <w:r w:rsidR="00E36CDF" w:rsidRPr="00D67FD6">
              <w:rPr>
                <w:rFonts w:ascii="Trebuchet MS" w:hAnsi="Trebuchet MS"/>
                <w:bCs/>
                <w:sz w:val="18"/>
                <w:szCs w:val="18"/>
                <w:lang w:val="ro-RO"/>
              </w:rPr>
              <w:fldChar w:fldCharType="separate"/>
            </w:r>
            <w:r w:rsidR="00FA15B0">
              <w:rPr>
                <w:rFonts w:ascii="Trebuchet MS" w:hAnsi="Trebuchet MS"/>
                <w:bCs/>
                <w:noProof/>
                <w:sz w:val="18"/>
                <w:szCs w:val="18"/>
                <w:lang w:val="ro-RO"/>
              </w:rPr>
              <w:t>9</w:t>
            </w:r>
            <w:r w:rsidR="00E36CDF" w:rsidRPr="00D67FD6">
              <w:rPr>
                <w:rFonts w:ascii="Trebuchet MS" w:hAnsi="Trebuchet MS"/>
                <w:bCs/>
                <w:sz w:val="18"/>
                <w:szCs w:val="18"/>
                <w:lang w:val="ro-RO"/>
              </w:rPr>
              <w:fldChar w:fldCharType="end"/>
            </w:r>
          </w:p>
        </w:sdtContent>
      </w:sdt>
    </w:sdtContent>
  </w:sdt>
  <w:p w:rsidR="00464A74" w:rsidRPr="00D55A88" w:rsidRDefault="00464A74"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58" w:rsidRDefault="00A23F58">
      <w:r>
        <w:separator/>
      </w:r>
    </w:p>
  </w:footnote>
  <w:footnote w:type="continuationSeparator" w:id="0">
    <w:p w:rsidR="00A23F58" w:rsidRDefault="00A2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E6B4F4D"/>
    <w:multiLevelType w:val="hybridMultilevel"/>
    <w:tmpl w:val="719253F8"/>
    <w:lvl w:ilvl="0" w:tplc="C550015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1226B90"/>
    <w:multiLevelType w:val="hybridMultilevel"/>
    <w:tmpl w:val="8BEECB9A"/>
    <w:lvl w:ilvl="0" w:tplc="8332810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BE6904"/>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757443"/>
    <w:multiLevelType w:val="hybridMultilevel"/>
    <w:tmpl w:val="EADA40D2"/>
    <w:lvl w:ilvl="0" w:tplc="3E9413A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3B031E4"/>
    <w:multiLevelType w:val="hybridMultilevel"/>
    <w:tmpl w:val="E46EE42E"/>
    <w:lvl w:ilvl="0" w:tplc="34A2929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5D2F78"/>
    <w:multiLevelType w:val="hybridMultilevel"/>
    <w:tmpl w:val="F6DE3B70"/>
    <w:lvl w:ilvl="0" w:tplc="A7ECA13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AD1198E"/>
    <w:multiLevelType w:val="hybridMultilevel"/>
    <w:tmpl w:val="569E8654"/>
    <w:lvl w:ilvl="0" w:tplc="E45E9FD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E9E688A"/>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AAC35A3"/>
    <w:multiLevelType w:val="hybridMultilevel"/>
    <w:tmpl w:val="2DEC33BC"/>
    <w:lvl w:ilvl="0" w:tplc="943E8BD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37EDF"/>
    <w:multiLevelType w:val="hybridMultilevel"/>
    <w:tmpl w:val="27D6AC00"/>
    <w:lvl w:ilvl="0" w:tplc="1364563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E0D0F28"/>
    <w:multiLevelType w:val="hybridMultilevel"/>
    <w:tmpl w:val="E4C86BCA"/>
    <w:lvl w:ilvl="0" w:tplc="A0BCD8D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14"/>
  </w:num>
  <w:num w:numId="3">
    <w:abstractNumId w:val="11"/>
  </w:num>
  <w:num w:numId="4">
    <w:abstractNumId w:val="19"/>
  </w:num>
  <w:num w:numId="5">
    <w:abstractNumId w:val="15"/>
  </w:num>
  <w:num w:numId="6">
    <w:abstractNumId w:val="17"/>
  </w:num>
  <w:num w:numId="7">
    <w:abstractNumId w:val="7"/>
  </w:num>
  <w:num w:numId="8">
    <w:abstractNumId w:val="12"/>
  </w:num>
  <w:num w:numId="9">
    <w:abstractNumId w:val="9"/>
  </w:num>
  <w:num w:numId="10">
    <w:abstractNumId w:val="8"/>
  </w:num>
  <w:num w:numId="11">
    <w:abstractNumId w:val="6"/>
  </w:num>
  <w:num w:numId="12">
    <w:abstractNumId w:val="10"/>
  </w:num>
  <w:num w:numId="13">
    <w:abstractNumId w:val="16"/>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6FCA"/>
    <w:rsid w:val="00017039"/>
    <w:rsid w:val="00017EA0"/>
    <w:rsid w:val="00022284"/>
    <w:rsid w:val="000227EA"/>
    <w:rsid w:val="00023869"/>
    <w:rsid w:val="00024B8F"/>
    <w:rsid w:val="0002573B"/>
    <w:rsid w:val="000259AB"/>
    <w:rsid w:val="0002637A"/>
    <w:rsid w:val="00026B57"/>
    <w:rsid w:val="000305F0"/>
    <w:rsid w:val="0003099F"/>
    <w:rsid w:val="00034080"/>
    <w:rsid w:val="00035579"/>
    <w:rsid w:val="00035625"/>
    <w:rsid w:val="0004263B"/>
    <w:rsid w:val="0004448D"/>
    <w:rsid w:val="00045A99"/>
    <w:rsid w:val="00045E30"/>
    <w:rsid w:val="000464B6"/>
    <w:rsid w:val="00046BEE"/>
    <w:rsid w:val="00047BEF"/>
    <w:rsid w:val="00051F9A"/>
    <w:rsid w:val="000524C5"/>
    <w:rsid w:val="0005450D"/>
    <w:rsid w:val="0005588B"/>
    <w:rsid w:val="0005590A"/>
    <w:rsid w:val="00055F87"/>
    <w:rsid w:val="000575B0"/>
    <w:rsid w:val="00062519"/>
    <w:rsid w:val="00062A8D"/>
    <w:rsid w:val="000653BB"/>
    <w:rsid w:val="0006680B"/>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875BF"/>
    <w:rsid w:val="00090B50"/>
    <w:rsid w:val="00094EA5"/>
    <w:rsid w:val="00095B26"/>
    <w:rsid w:val="00095E2C"/>
    <w:rsid w:val="000A28D9"/>
    <w:rsid w:val="000A6792"/>
    <w:rsid w:val="000B0FCB"/>
    <w:rsid w:val="000B2274"/>
    <w:rsid w:val="000B2319"/>
    <w:rsid w:val="000B26B6"/>
    <w:rsid w:val="000B273A"/>
    <w:rsid w:val="000B2B87"/>
    <w:rsid w:val="000B3FA6"/>
    <w:rsid w:val="000B5F97"/>
    <w:rsid w:val="000B69EE"/>
    <w:rsid w:val="000B7078"/>
    <w:rsid w:val="000B78CB"/>
    <w:rsid w:val="000C04CB"/>
    <w:rsid w:val="000C14EC"/>
    <w:rsid w:val="000C3ED6"/>
    <w:rsid w:val="000C55E4"/>
    <w:rsid w:val="000C7417"/>
    <w:rsid w:val="000C7D3F"/>
    <w:rsid w:val="000D0368"/>
    <w:rsid w:val="000D0FF2"/>
    <w:rsid w:val="000D2185"/>
    <w:rsid w:val="000D290F"/>
    <w:rsid w:val="000D29DB"/>
    <w:rsid w:val="000D594A"/>
    <w:rsid w:val="000D6002"/>
    <w:rsid w:val="000D6454"/>
    <w:rsid w:val="000D6ADC"/>
    <w:rsid w:val="000D7312"/>
    <w:rsid w:val="000D791C"/>
    <w:rsid w:val="000D79EA"/>
    <w:rsid w:val="000E02B4"/>
    <w:rsid w:val="000E0B3C"/>
    <w:rsid w:val="000E3C1A"/>
    <w:rsid w:val="000E3DF9"/>
    <w:rsid w:val="000E40BC"/>
    <w:rsid w:val="000E4891"/>
    <w:rsid w:val="000E5B1E"/>
    <w:rsid w:val="000F085F"/>
    <w:rsid w:val="000F2007"/>
    <w:rsid w:val="000F5AFA"/>
    <w:rsid w:val="000F5C91"/>
    <w:rsid w:val="000F6ABE"/>
    <w:rsid w:val="000F6D54"/>
    <w:rsid w:val="000F7158"/>
    <w:rsid w:val="000F7C01"/>
    <w:rsid w:val="001009B2"/>
    <w:rsid w:val="0010247C"/>
    <w:rsid w:val="0010251D"/>
    <w:rsid w:val="00102C55"/>
    <w:rsid w:val="00103642"/>
    <w:rsid w:val="00103D00"/>
    <w:rsid w:val="0010424B"/>
    <w:rsid w:val="001074D3"/>
    <w:rsid w:val="0010799D"/>
    <w:rsid w:val="00110281"/>
    <w:rsid w:val="00110AE2"/>
    <w:rsid w:val="001118C6"/>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5788"/>
    <w:rsid w:val="00140E7A"/>
    <w:rsid w:val="00143851"/>
    <w:rsid w:val="001447AB"/>
    <w:rsid w:val="00150610"/>
    <w:rsid w:val="0015189C"/>
    <w:rsid w:val="001522D3"/>
    <w:rsid w:val="001527BF"/>
    <w:rsid w:val="00155058"/>
    <w:rsid w:val="00157150"/>
    <w:rsid w:val="0015786D"/>
    <w:rsid w:val="001630D0"/>
    <w:rsid w:val="00165A3E"/>
    <w:rsid w:val="00165C50"/>
    <w:rsid w:val="00166CA6"/>
    <w:rsid w:val="001708E2"/>
    <w:rsid w:val="00170C4D"/>
    <w:rsid w:val="00173399"/>
    <w:rsid w:val="00175733"/>
    <w:rsid w:val="001808F0"/>
    <w:rsid w:val="00181251"/>
    <w:rsid w:val="00181FAA"/>
    <w:rsid w:val="00184829"/>
    <w:rsid w:val="00184D8B"/>
    <w:rsid w:val="00184F1F"/>
    <w:rsid w:val="001851CC"/>
    <w:rsid w:val="00187441"/>
    <w:rsid w:val="00187854"/>
    <w:rsid w:val="0019039E"/>
    <w:rsid w:val="00190ADE"/>
    <w:rsid w:val="0019335E"/>
    <w:rsid w:val="00194F28"/>
    <w:rsid w:val="001958CD"/>
    <w:rsid w:val="00195CD9"/>
    <w:rsid w:val="001975B8"/>
    <w:rsid w:val="00197C26"/>
    <w:rsid w:val="001A2156"/>
    <w:rsid w:val="001A2EDF"/>
    <w:rsid w:val="001A4415"/>
    <w:rsid w:val="001A73D7"/>
    <w:rsid w:val="001A764A"/>
    <w:rsid w:val="001A7B8B"/>
    <w:rsid w:val="001B1010"/>
    <w:rsid w:val="001B16CB"/>
    <w:rsid w:val="001B48B7"/>
    <w:rsid w:val="001B69A4"/>
    <w:rsid w:val="001B7A88"/>
    <w:rsid w:val="001C0488"/>
    <w:rsid w:val="001C074B"/>
    <w:rsid w:val="001C2603"/>
    <w:rsid w:val="001C42F9"/>
    <w:rsid w:val="001C5686"/>
    <w:rsid w:val="001D17B4"/>
    <w:rsid w:val="001D1B0F"/>
    <w:rsid w:val="001D31A1"/>
    <w:rsid w:val="001D3B5C"/>
    <w:rsid w:val="001D51A1"/>
    <w:rsid w:val="001D686A"/>
    <w:rsid w:val="001D7134"/>
    <w:rsid w:val="001D7341"/>
    <w:rsid w:val="001E2596"/>
    <w:rsid w:val="001E48E6"/>
    <w:rsid w:val="001E50CD"/>
    <w:rsid w:val="001E5E46"/>
    <w:rsid w:val="001E5F85"/>
    <w:rsid w:val="001F1203"/>
    <w:rsid w:val="001F1BD1"/>
    <w:rsid w:val="001F4BDE"/>
    <w:rsid w:val="001F4EE5"/>
    <w:rsid w:val="001F5A21"/>
    <w:rsid w:val="001F74FE"/>
    <w:rsid w:val="00200F58"/>
    <w:rsid w:val="00201164"/>
    <w:rsid w:val="0020380F"/>
    <w:rsid w:val="002040A5"/>
    <w:rsid w:val="002053B5"/>
    <w:rsid w:val="00205A90"/>
    <w:rsid w:val="0020614F"/>
    <w:rsid w:val="002065D8"/>
    <w:rsid w:val="00213CF1"/>
    <w:rsid w:val="00217933"/>
    <w:rsid w:val="002210C5"/>
    <w:rsid w:val="002229E0"/>
    <w:rsid w:val="00224877"/>
    <w:rsid w:val="00224DA0"/>
    <w:rsid w:val="00225C95"/>
    <w:rsid w:val="002301BE"/>
    <w:rsid w:val="002303E0"/>
    <w:rsid w:val="00231168"/>
    <w:rsid w:val="002329C1"/>
    <w:rsid w:val="00234C31"/>
    <w:rsid w:val="00234CBB"/>
    <w:rsid w:val="00240432"/>
    <w:rsid w:val="00240480"/>
    <w:rsid w:val="002411F5"/>
    <w:rsid w:val="0024275E"/>
    <w:rsid w:val="00244ADA"/>
    <w:rsid w:val="00244DE7"/>
    <w:rsid w:val="002454FE"/>
    <w:rsid w:val="00251F58"/>
    <w:rsid w:val="00252BF8"/>
    <w:rsid w:val="00253CF7"/>
    <w:rsid w:val="00256078"/>
    <w:rsid w:val="002563CB"/>
    <w:rsid w:val="002564CA"/>
    <w:rsid w:val="002608CE"/>
    <w:rsid w:val="0026272B"/>
    <w:rsid w:val="002633BC"/>
    <w:rsid w:val="00263B48"/>
    <w:rsid w:val="002652A9"/>
    <w:rsid w:val="0026554B"/>
    <w:rsid w:val="002661EC"/>
    <w:rsid w:val="002662A8"/>
    <w:rsid w:val="00267047"/>
    <w:rsid w:val="0026774C"/>
    <w:rsid w:val="00271F91"/>
    <w:rsid w:val="002720E2"/>
    <w:rsid w:val="0027241D"/>
    <w:rsid w:val="002750EB"/>
    <w:rsid w:val="002755D8"/>
    <w:rsid w:val="00275804"/>
    <w:rsid w:val="00276189"/>
    <w:rsid w:val="00281115"/>
    <w:rsid w:val="00281885"/>
    <w:rsid w:val="002818F8"/>
    <w:rsid w:val="002823D6"/>
    <w:rsid w:val="00282ECF"/>
    <w:rsid w:val="002835C0"/>
    <w:rsid w:val="002838B5"/>
    <w:rsid w:val="00283FDE"/>
    <w:rsid w:val="00284B20"/>
    <w:rsid w:val="00285BA2"/>
    <w:rsid w:val="002870F7"/>
    <w:rsid w:val="002876A3"/>
    <w:rsid w:val="002901DC"/>
    <w:rsid w:val="0029154C"/>
    <w:rsid w:val="00291F3E"/>
    <w:rsid w:val="00292D74"/>
    <w:rsid w:val="00292F2B"/>
    <w:rsid w:val="00293C72"/>
    <w:rsid w:val="00295049"/>
    <w:rsid w:val="002962BA"/>
    <w:rsid w:val="00296838"/>
    <w:rsid w:val="002A3A02"/>
    <w:rsid w:val="002A6637"/>
    <w:rsid w:val="002A722E"/>
    <w:rsid w:val="002A7F84"/>
    <w:rsid w:val="002B031B"/>
    <w:rsid w:val="002B16AB"/>
    <w:rsid w:val="002B1FB8"/>
    <w:rsid w:val="002B1FCB"/>
    <w:rsid w:val="002B291B"/>
    <w:rsid w:val="002B35F6"/>
    <w:rsid w:val="002B45BB"/>
    <w:rsid w:val="002B4965"/>
    <w:rsid w:val="002B68CE"/>
    <w:rsid w:val="002C30DF"/>
    <w:rsid w:val="002C399A"/>
    <w:rsid w:val="002C5641"/>
    <w:rsid w:val="002C7E08"/>
    <w:rsid w:val="002D3548"/>
    <w:rsid w:val="002D355D"/>
    <w:rsid w:val="002D5C2C"/>
    <w:rsid w:val="002D71FA"/>
    <w:rsid w:val="002D7A75"/>
    <w:rsid w:val="002E28AF"/>
    <w:rsid w:val="002E469F"/>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6B3"/>
    <w:rsid w:val="002F7831"/>
    <w:rsid w:val="002F7967"/>
    <w:rsid w:val="00300CAA"/>
    <w:rsid w:val="00300E7E"/>
    <w:rsid w:val="003012CD"/>
    <w:rsid w:val="00301D07"/>
    <w:rsid w:val="0030458B"/>
    <w:rsid w:val="003046C8"/>
    <w:rsid w:val="00305456"/>
    <w:rsid w:val="003067E8"/>
    <w:rsid w:val="00307CC3"/>
    <w:rsid w:val="00307D63"/>
    <w:rsid w:val="003122D9"/>
    <w:rsid w:val="00312C61"/>
    <w:rsid w:val="00313AAD"/>
    <w:rsid w:val="0031451C"/>
    <w:rsid w:val="003151C2"/>
    <w:rsid w:val="00320F97"/>
    <w:rsid w:val="003221EE"/>
    <w:rsid w:val="00323C53"/>
    <w:rsid w:val="0032488B"/>
    <w:rsid w:val="0032585C"/>
    <w:rsid w:val="00326D69"/>
    <w:rsid w:val="003301F2"/>
    <w:rsid w:val="00330A12"/>
    <w:rsid w:val="00332C1F"/>
    <w:rsid w:val="0033616D"/>
    <w:rsid w:val="00336533"/>
    <w:rsid w:val="00340DBC"/>
    <w:rsid w:val="00341013"/>
    <w:rsid w:val="003414C3"/>
    <w:rsid w:val="003457A1"/>
    <w:rsid w:val="003468BD"/>
    <w:rsid w:val="00351D7E"/>
    <w:rsid w:val="0035309F"/>
    <w:rsid w:val="00354A6E"/>
    <w:rsid w:val="00355342"/>
    <w:rsid w:val="00355E07"/>
    <w:rsid w:val="00357D03"/>
    <w:rsid w:val="003606F0"/>
    <w:rsid w:val="00360728"/>
    <w:rsid w:val="00361309"/>
    <w:rsid w:val="003636A3"/>
    <w:rsid w:val="00364930"/>
    <w:rsid w:val="0036756E"/>
    <w:rsid w:val="003675F1"/>
    <w:rsid w:val="00370A53"/>
    <w:rsid w:val="00370EBA"/>
    <w:rsid w:val="00370EBF"/>
    <w:rsid w:val="003717D8"/>
    <w:rsid w:val="003723CE"/>
    <w:rsid w:val="00373622"/>
    <w:rsid w:val="003739D2"/>
    <w:rsid w:val="00373E09"/>
    <w:rsid w:val="00375C7F"/>
    <w:rsid w:val="0037642B"/>
    <w:rsid w:val="00377050"/>
    <w:rsid w:val="00377BEA"/>
    <w:rsid w:val="00377EA0"/>
    <w:rsid w:val="003809AF"/>
    <w:rsid w:val="00381825"/>
    <w:rsid w:val="00381998"/>
    <w:rsid w:val="00383244"/>
    <w:rsid w:val="00384121"/>
    <w:rsid w:val="00384388"/>
    <w:rsid w:val="003847F5"/>
    <w:rsid w:val="0038484F"/>
    <w:rsid w:val="003868DA"/>
    <w:rsid w:val="00387E25"/>
    <w:rsid w:val="00390E0E"/>
    <w:rsid w:val="00391C2F"/>
    <w:rsid w:val="003926F0"/>
    <w:rsid w:val="00392A51"/>
    <w:rsid w:val="00394269"/>
    <w:rsid w:val="003950C3"/>
    <w:rsid w:val="0039519F"/>
    <w:rsid w:val="003954E3"/>
    <w:rsid w:val="00395AD3"/>
    <w:rsid w:val="00396250"/>
    <w:rsid w:val="00396EF0"/>
    <w:rsid w:val="00397ED6"/>
    <w:rsid w:val="003A12CD"/>
    <w:rsid w:val="003A1434"/>
    <w:rsid w:val="003A1915"/>
    <w:rsid w:val="003A2274"/>
    <w:rsid w:val="003A2E51"/>
    <w:rsid w:val="003A5F12"/>
    <w:rsid w:val="003A7F95"/>
    <w:rsid w:val="003B022B"/>
    <w:rsid w:val="003B0610"/>
    <w:rsid w:val="003B451D"/>
    <w:rsid w:val="003B68E2"/>
    <w:rsid w:val="003B6970"/>
    <w:rsid w:val="003B6D8F"/>
    <w:rsid w:val="003C3004"/>
    <w:rsid w:val="003C4361"/>
    <w:rsid w:val="003C4D1B"/>
    <w:rsid w:val="003C5366"/>
    <w:rsid w:val="003C56AE"/>
    <w:rsid w:val="003C775A"/>
    <w:rsid w:val="003D0B77"/>
    <w:rsid w:val="003D301F"/>
    <w:rsid w:val="003D5193"/>
    <w:rsid w:val="003D6B3B"/>
    <w:rsid w:val="003D79C2"/>
    <w:rsid w:val="003D7A5C"/>
    <w:rsid w:val="003E0518"/>
    <w:rsid w:val="003E073E"/>
    <w:rsid w:val="003E2CDA"/>
    <w:rsid w:val="003E2E81"/>
    <w:rsid w:val="003E393B"/>
    <w:rsid w:val="003E47A8"/>
    <w:rsid w:val="003E55B5"/>
    <w:rsid w:val="003E7B61"/>
    <w:rsid w:val="003F05BF"/>
    <w:rsid w:val="003F0ACB"/>
    <w:rsid w:val="003F0E36"/>
    <w:rsid w:val="003F0FB7"/>
    <w:rsid w:val="003F141E"/>
    <w:rsid w:val="003F16E0"/>
    <w:rsid w:val="003F2314"/>
    <w:rsid w:val="003F2318"/>
    <w:rsid w:val="003F2EEA"/>
    <w:rsid w:val="003F41EF"/>
    <w:rsid w:val="003F4211"/>
    <w:rsid w:val="003F7474"/>
    <w:rsid w:val="004033A6"/>
    <w:rsid w:val="004047F5"/>
    <w:rsid w:val="004047F9"/>
    <w:rsid w:val="004056F1"/>
    <w:rsid w:val="004078C1"/>
    <w:rsid w:val="004101E1"/>
    <w:rsid w:val="00411EF0"/>
    <w:rsid w:val="004138A1"/>
    <w:rsid w:val="00414D36"/>
    <w:rsid w:val="00416268"/>
    <w:rsid w:val="00416347"/>
    <w:rsid w:val="0041751A"/>
    <w:rsid w:val="00417AE7"/>
    <w:rsid w:val="004208C6"/>
    <w:rsid w:val="00422405"/>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0B98"/>
    <w:rsid w:val="00442037"/>
    <w:rsid w:val="00442575"/>
    <w:rsid w:val="0044336F"/>
    <w:rsid w:val="00443E01"/>
    <w:rsid w:val="0044576E"/>
    <w:rsid w:val="004503B9"/>
    <w:rsid w:val="00450A5F"/>
    <w:rsid w:val="00455728"/>
    <w:rsid w:val="00455ADD"/>
    <w:rsid w:val="00456E7A"/>
    <w:rsid w:val="0045710C"/>
    <w:rsid w:val="00457A89"/>
    <w:rsid w:val="00457F85"/>
    <w:rsid w:val="00460A56"/>
    <w:rsid w:val="0046143E"/>
    <w:rsid w:val="0046463F"/>
    <w:rsid w:val="00464A74"/>
    <w:rsid w:val="00464BF8"/>
    <w:rsid w:val="00464D8D"/>
    <w:rsid w:val="004732A4"/>
    <w:rsid w:val="00474FD4"/>
    <w:rsid w:val="00476490"/>
    <w:rsid w:val="0047668C"/>
    <w:rsid w:val="0047686F"/>
    <w:rsid w:val="004839C1"/>
    <w:rsid w:val="00483FDA"/>
    <w:rsid w:val="004842DF"/>
    <w:rsid w:val="00486679"/>
    <w:rsid w:val="00486BE5"/>
    <w:rsid w:val="00487A32"/>
    <w:rsid w:val="00487FCA"/>
    <w:rsid w:val="0049068E"/>
    <w:rsid w:val="00491EEC"/>
    <w:rsid w:val="004925FA"/>
    <w:rsid w:val="00492B73"/>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65EF"/>
    <w:rsid w:val="004B663D"/>
    <w:rsid w:val="004C10AE"/>
    <w:rsid w:val="004C286B"/>
    <w:rsid w:val="004C4980"/>
    <w:rsid w:val="004C4D8A"/>
    <w:rsid w:val="004C7B0C"/>
    <w:rsid w:val="004D049A"/>
    <w:rsid w:val="004D276D"/>
    <w:rsid w:val="004D32BE"/>
    <w:rsid w:val="004D58AA"/>
    <w:rsid w:val="004D66F2"/>
    <w:rsid w:val="004D6998"/>
    <w:rsid w:val="004D7058"/>
    <w:rsid w:val="004D7B5F"/>
    <w:rsid w:val="004E0750"/>
    <w:rsid w:val="004E0BC8"/>
    <w:rsid w:val="004E10F8"/>
    <w:rsid w:val="004E1EA2"/>
    <w:rsid w:val="004E2920"/>
    <w:rsid w:val="004E2E09"/>
    <w:rsid w:val="004E354A"/>
    <w:rsid w:val="004E683C"/>
    <w:rsid w:val="004E6ABB"/>
    <w:rsid w:val="004E6D81"/>
    <w:rsid w:val="004E740B"/>
    <w:rsid w:val="004F2125"/>
    <w:rsid w:val="004F285E"/>
    <w:rsid w:val="004F3003"/>
    <w:rsid w:val="004F4F98"/>
    <w:rsid w:val="004F546C"/>
    <w:rsid w:val="004F576D"/>
    <w:rsid w:val="004F7519"/>
    <w:rsid w:val="0050045D"/>
    <w:rsid w:val="00501B77"/>
    <w:rsid w:val="00503253"/>
    <w:rsid w:val="00505DA0"/>
    <w:rsid w:val="0050633F"/>
    <w:rsid w:val="00506367"/>
    <w:rsid w:val="005077A0"/>
    <w:rsid w:val="005104C9"/>
    <w:rsid w:val="00510783"/>
    <w:rsid w:val="00510F5A"/>
    <w:rsid w:val="00512369"/>
    <w:rsid w:val="00512E4C"/>
    <w:rsid w:val="005147BD"/>
    <w:rsid w:val="00514817"/>
    <w:rsid w:val="00515761"/>
    <w:rsid w:val="00516CB5"/>
    <w:rsid w:val="00517688"/>
    <w:rsid w:val="005178E9"/>
    <w:rsid w:val="00523C7F"/>
    <w:rsid w:val="00526DB4"/>
    <w:rsid w:val="00527614"/>
    <w:rsid w:val="0052780C"/>
    <w:rsid w:val="00527B31"/>
    <w:rsid w:val="00530DE7"/>
    <w:rsid w:val="0053477E"/>
    <w:rsid w:val="005373F3"/>
    <w:rsid w:val="00540A1A"/>
    <w:rsid w:val="00543076"/>
    <w:rsid w:val="0054448D"/>
    <w:rsid w:val="005444F1"/>
    <w:rsid w:val="00545748"/>
    <w:rsid w:val="00547A33"/>
    <w:rsid w:val="00550642"/>
    <w:rsid w:val="00550BAB"/>
    <w:rsid w:val="00552AA5"/>
    <w:rsid w:val="0055458A"/>
    <w:rsid w:val="00555070"/>
    <w:rsid w:val="00557AFC"/>
    <w:rsid w:val="00560B17"/>
    <w:rsid w:val="00560BF2"/>
    <w:rsid w:val="005613C6"/>
    <w:rsid w:val="005622D6"/>
    <w:rsid w:val="005624F0"/>
    <w:rsid w:val="005625E4"/>
    <w:rsid w:val="00562797"/>
    <w:rsid w:val="005630C9"/>
    <w:rsid w:val="00563958"/>
    <w:rsid w:val="0056486E"/>
    <w:rsid w:val="00565180"/>
    <w:rsid w:val="005660EF"/>
    <w:rsid w:val="00567677"/>
    <w:rsid w:val="00570FCA"/>
    <w:rsid w:val="005720F5"/>
    <w:rsid w:val="00577BB3"/>
    <w:rsid w:val="00585DA5"/>
    <w:rsid w:val="0058624E"/>
    <w:rsid w:val="00586A67"/>
    <w:rsid w:val="00586BBC"/>
    <w:rsid w:val="005871B9"/>
    <w:rsid w:val="005907C6"/>
    <w:rsid w:val="00590BEB"/>
    <w:rsid w:val="00592DC1"/>
    <w:rsid w:val="0059344F"/>
    <w:rsid w:val="005937F6"/>
    <w:rsid w:val="00593902"/>
    <w:rsid w:val="00595454"/>
    <w:rsid w:val="00597C2A"/>
    <w:rsid w:val="005A0047"/>
    <w:rsid w:val="005A1ACC"/>
    <w:rsid w:val="005A2484"/>
    <w:rsid w:val="005A4B4F"/>
    <w:rsid w:val="005A7AED"/>
    <w:rsid w:val="005A7E35"/>
    <w:rsid w:val="005B0220"/>
    <w:rsid w:val="005B1044"/>
    <w:rsid w:val="005B2BF8"/>
    <w:rsid w:val="005B3500"/>
    <w:rsid w:val="005B660B"/>
    <w:rsid w:val="005B6C82"/>
    <w:rsid w:val="005C143C"/>
    <w:rsid w:val="005C1B92"/>
    <w:rsid w:val="005C2D4C"/>
    <w:rsid w:val="005C2EA5"/>
    <w:rsid w:val="005C3AC2"/>
    <w:rsid w:val="005C4BE7"/>
    <w:rsid w:val="005C4D64"/>
    <w:rsid w:val="005C5231"/>
    <w:rsid w:val="005C5D21"/>
    <w:rsid w:val="005C6976"/>
    <w:rsid w:val="005C6AED"/>
    <w:rsid w:val="005D02E6"/>
    <w:rsid w:val="005D18D1"/>
    <w:rsid w:val="005D31CB"/>
    <w:rsid w:val="005D71E1"/>
    <w:rsid w:val="005E1325"/>
    <w:rsid w:val="005E1E2C"/>
    <w:rsid w:val="005E2485"/>
    <w:rsid w:val="005E465E"/>
    <w:rsid w:val="005E4909"/>
    <w:rsid w:val="005E5A09"/>
    <w:rsid w:val="005E5FA5"/>
    <w:rsid w:val="005E78C2"/>
    <w:rsid w:val="005F08F0"/>
    <w:rsid w:val="005F2DAB"/>
    <w:rsid w:val="005F2F44"/>
    <w:rsid w:val="005F4963"/>
    <w:rsid w:val="005F5019"/>
    <w:rsid w:val="005F5428"/>
    <w:rsid w:val="005F7980"/>
    <w:rsid w:val="005F7C4A"/>
    <w:rsid w:val="006036D1"/>
    <w:rsid w:val="00603D52"/>
    <w:rsid w:val="006042DD"/>
    <w:rsid w:val="00605A08"/>
    <w:rsid w:val="00606FE3"/>
    <w:rsid w:val="0061196C"/>
    <w:rsid w:val="00612633"/>
    <w:rsid w:val="006126BA"/>
    <w:rsid w:val="006129A9"/>
    <w:rsid w:val="00613194"/>
    <w:rsid w:val="00613811"/>
    <w:rsid w:val="00614212"/>
    <w:rsid w:val="00614AAC"/>
    <w:rsid w:val="00614D88"/>
    <w:rsid w:val="00615E14"/>
    <w:rsid w:val="00617F1A"/>
    <w:rsid w:val="006203C2"/>
    <w:rsid w:val="00620B43"/>
    <w:rsid w:val="00621621"/>
    <w:rsid w:val="00622D6D"/>
    <w:rsid w:val="006246B2"/>
    <w:rsid w:val="00626221"/>
    <w:rsid w:val="006264C1"/>
    <w:rsid w:val="00626BB4"/>
    <w:rsid w:val="00631E1F"/>
    <w:rsid w:val="00632028"/>
    <w:rsid w:val="006323AD"/>
    <w:rsid w:val="00634E09"/>
    <w:rsid w:val="006358D6"/>
    <w:rsid w:val="00635BDB"/>
    <w:rsid w:val="00636CDB"/>
    <w:rsid w:val="006408F7"/>
    <w:rsid w:val="0064165E"/>
    <w:rsid w:val="00641825"/>
    <w:rsid w:val="00641E85"/>
    <w:rsid w:val="00643EE3"/>
    <w:rsid w:val="00650012"/>
    <w:rsid w:val="00651C5E"/>
    <w:rsid w:val="00654515"/>
    <w:rsid w:val="006550A9"/>
    <w:rsid w:val="00656451"/>
    <w:rsid w:val="00660BB2"/>
    <w:rsid w:val="00660ED7"/>
    <w:rsid w:val="0066139B"/>
    <w:rsid w:val="00661631"/>
    <w:rsid w:val="0066163C"/>
    <w:rsid w:val="00661D0E"/>
    <w:rsid w:val="0066445C"/>
    <w:rsid w:val="0066464A"/>
    <w:rsid w:val="00664ACA"/>
    <w:rsid w:val="00665981"/>
    <w:rsid w:val="0066612F"/>
    <w:rsid w:val="006663F9"/>
    <w:rsid w:val="00670800"/>
    <w:rsid w:val="00670EFF"/>
    <w:rsid w:val="00672003"/>
    <w:rsid w:val="006722BE"/>
    <w:rsid w:val="00672B66"/>
    <w:rsid w:val="00674ECB"/>
    <w:rsid w:val="00675900"/>
    <w:rsid w:val="00676F34"/>
    <w:rsid w:val="00680CED"/>
    <w:rsid w:val="0068168A"/>
    <w:rsid w:val="00681D57"/>
    <w:rsid w:val="00682334"/>
    <w:rsid w:val="00684187"/>
    <w:rsid w:val="006849FB"/>
    <w:rsid w:val="00690A8E"/>
    <w:rsid w:val="00691C31"/>
    <w:rsid w:val="00693F81"/>
    <w:rsid w:val="006957DB"/>
    <w:rsid w:val="00697607"/>
    <w:rsid w:val="006A03B1"/>
    <w:rsid w:val="006A10BA"/>
    <w:rsid w:val="006A2033"/>
    <w:rsid w:val="006A4551"/>
    <w:rsid w:val="006A4BCD"/>
    <w:rsid w:val="006A50F6"/>
    <w:rsid w:val="006A53C3"/>
    <w:rsid w:val="006A635C"/>
    <w:rsid w:val="006A65BB"/>
    <w:rsid w:val="006A6C35"/>
    <w:rsid w:val="006A6C8A"/>
    <w:rsid w:val="006B0844"/>
    <w:rsid w:val="006B0E86"/>
    <w:rsid w:val="006B1D80"/>
    <w:rsid w:val="006B2126"/>
    <w:rsid w:val="006B2856"/>
    <w:rsid w:val="006B35DA"/>
    <w:rsid w:val="006B3636"/>
    <w:rsid w:val="006B481A"/>
    <w:rsid w:val="006B6589"/>
    <w:rsid w:val="006B781F"/>
    <w:rsid w:val="006C3168"/>
    <w:rsid w:val="006C327C"/>
    <w:rsid w:val="006C4769"/>
    <w:rsid w:val="006C4F26"/>
    <w:rsid w:val="006C543F"/>
    <w:rsid w:val="006C54CE"/>
    <w:rsid w:val="006C5D9F"/>
    <w:rsid w:val="006C71FB"/>
    <w:rsid w:val="006C75A3"/>
    <w:rsid w:val="006C77F7"/>
    <w:rsid w:val="006C7F84"/>
    <w:rsid w:val="006D028B"/>
    <w:rsid w:val="006D04A5"/>
    <w:rsid w:val="006D0F6D"/>
    <w:rsid w:val="006D1211"/>
    <w:rsid w:val="006D337E"/>
    <w:rsid w:val="006D3443"/>
    <w:rsid w:val="006D34F9"/>
    <w:rsid w:val="006D6AE5"/>
    <w:rsid w:val="006D74E9"/>
    <w:rsid w:val="006D7904"/>
    <w:rsid w:val="006E10D8"/>
    <w:rsid w:val="006E1467"/>
    <w:rsid w:val="006E1994"/>
    <w:rsid w:val="006E1BAF"/>
    <w:rsid w:val="006E25E4"/>
    <w:rsid w:val="006E2A8C"/>
    <w:rsid w:val="006E345E"/>
    <w:rsid w:val="006E3904"/>
    <w:rsid w:val="006E69FA"/>
    <w:rsid w:val="006E72C9"/>
    <w:rsid w:val="006E75AB"/>
    <w:rsid w:val="006F0537"/>
    <w:rsid w:val="006F2F1F"/>
    <w:rsid w:val="006F3325"/>
    <w:rsid w:val="006F47D2"/>
    <w:rsid w:val="006F672D"/>
    <w:rsid w:val="006F69FD"/>
    <w:rsid w:val="006F6E43"/>
    <w:rsid w:val="00700197"/>
    <w:rsid w:val="007009F9"/>
    <w:rsid w:val="007021EE"/>
    <w:rsid w:val="00702FC5"/>
    <w:rsid w:val="00705321"/>
    <w:rsid w:val="00706F2C"/>
    <w:rsid w:val="00706F89"/>
    <w:rsid w:val="00706F92"/>
    <w:rsid w:val="007075C3"/>
    <w:rsid w:val="00707A1B"/>
    <w:rsid w:val="00710468"/>
    <w:rsid w:val="007105A0"/>
    <w:rsid w:val="00710E81"/>
    <w:rsid w:val="007114E7"/>
    <w:rsid w:val="0071364B"/>
    <w:rsid w:val="007138CA"/>
    <w:rsid w:val="007146C9"/>
    <w:rsid w:val="00714C68"/>
    <w:rsid w:val="007153A6"/>
    <w:rsid w:val="00715DEA"/>
    <w:rsid w:val="007208CE"/>
    <w:rsid w:val="00721F71"/>
    <w:rsid w:val="00723ACA"/>
    <w:rsid w:val="00723F9C"/>
    <w:rsid w:val="007242A2"/>
    <w:rsid w:val="007254AA"/>
    <w:rsid w:val="0073020E"/>
    <w:rsid w:val="007339C4"/>
    <w:rsid w:val="00734C5D"/>
    <w:rsid w:val="00735417"/>
    <w:rsid w:val="00736FFA"/>
    <w:rsid w:val="00737EFE"/>
    <w:rsid w:val="00740B68"/>
    <w:rsid w:val="00740BAA"/>
    <w:rsid w:val="00741589"/>
    <w:rsid w:val="00741C82"/>
    <w:rsid w:val="00741FC7"/>
    <w:rsid w:val="00742545"/>
    <w:rsid w:val="00742679"/>
    <w:rsid w:val="00743B7A"/>
    <w:rsid w:val="007467BB"/>
    <w:rsid w:val="0074751F"/>
    <w:rsid w:val="0074796F"/>
    <w:rsid w:val="007479FB"/>
    <w:rsid w:val="0075342E"/>
    <w:rsid w:val="00753656"/>
    <w:rsid w:val="00753E70"/>
    <w:rsid w:val="0075500D"/>
    <w:rsid w:val="007562CE"/>
    <w:rsid w:val="00756520"/>
    <w:rsid w:val="00756DF2"/>
    <w:rsid w:val="007575B3"/>
    <w:rsid w:val="007605CE"/>
    <w:rsid w:val="00761E1B"/>
    <w:rsid w:val="00763604"/>
    <w:rsid w:val="0076514B"/>
    <w:rsid w:val="00765FF4"/>
    <w:rsid w:val="007678CC"/>
    <w:rsid w:val="00770696"/>
    <w:rsid w:val="00773C47"/>
    <w:rsid w:val="00774E08"/>
    <w:rsid w:val="00775C75"/>
    <w:rsid w:val="00775E03"/>
    <w:rsid w:val="00776940"/>
    <w:rsid w:val="0077758E"/>
    <w:rsid w:val="00777DAA"/>
    <w:rsid w:val="00781D7F"/>
    <w:rsid w:val="007823BE"/>
    <w:rsid w:val="0078295C"/>
    <w:rsid w:val="0078335E"/>
    <w:rsid w:val="007835C7"/>
    <w:rsid w:val="00785A9D"/>
    <w:rsid w:val="007863D1"/>
    <w:rsid w:val="00786911"/>
    <w:rsid w:val="00786DCA"/>
    <w:rsid w:val="00786EF7"/>
    <w:rsid w:val="007902BB"/>
    <w:rsid w:val="00790851"/>
    <w:rsid w:val="00790A90"/>
    <w:rsid w:val="00791049"/>
    <w:rsid w:val="00792786"/>
    <w:rsid w:val="007930AF"/>
    <w:rsid w:val="00794997"/>
    <w:rsid w:val="00795B57"/>
    <w:rsid w:val="007A044A"/>
    <w:rsid w:val="007A0D38"/>
    <w:rsid w:val="007A1323"/>
    <w:rsid w:val="007A16DB"/>
    <w:rsid w:val="007A47EE"/>
    <w:rsid w:val="007A5096"/>
    <w:rsid w:val="007A612E"/>
    <w:rsid w:val="007A6362"/>
    <w:rsid w:val="007A7564"/>
    <w:rsid w:val="007B1E31"/>
    <w:rsid w:val="007B3DD5"/>
    <w:rsid w:val="007B49FD"/>
    <w:rsid w:val="007B5407"/>
    <w:rsid w:val="007B6B4B"/>
    <w:rsid w:val="007C0722"/>
    <w:rsid w:val="007C14A8"/>
    <w:rsid w:val="007C434A"/>
    <w:rsid w:val="007C4E18"/>
    <w:rsid w:val="007C54E8"/>
    <w:rsid w:val="007C597B"/>
    <w:rsid w:val="007C6917"/>
    <w:rsid w:val="007C7D40"/>
    <w:rsid w:val="007D2019"/>
    <w:rsid w:val="007D21BE"/>
    <w:rsid w:val="007D3455"/>
    <w:rsid w:val="007D3E18"/>
    <w:rsid w:val="007D4D8C"/>
    <w:rsid w:val="007D5060"/>
    <w:rsid w:val="007D6BFE"/>
    <w:rsid w:val="007E0CF9"/>
    <w:rsid w:val="007E2C94"/>
    <w:rsid w:val="007E3FDC"/>
    <w:rsid w:val="007E45D0"/>
    <w:rsid w:val="007E5048"/>
    <w:rsid w:val="007E52A6"/>
    <w:rsid w:val="007E62A8"/>
    <w:rsid w:val="007E6821"/>
    <w:rsid w:val="007E6B99"/>
    <w:rsid w:val="007E70D3"/>
    <w:rsid w:val="007E725C"/>
    <w:rsid w:val="007F0847"/>
    <w:rsid w:val="007F2314"/>
    <w:rsid w:val="007F23A8"/>
    <w:rsid w:val="007F31B9"/>
    <w:rsid w:val="007F37E2"/>
    <w:rsid w:val="007F532E"/>
    <w:rsid w:val="007F6373"/>
    <w:rsid w:val="0080119E"/>
    <w:rsid w:val="008047A0"/>
    <w:rsid w:val="0080773C"/>
    <w:rsid w:val="00810B4C"/>
    <w:rsid w:val="00812DC4"/>
    <w:rsid w:val="00813BC1"/>
    <w:rsid w:val="00816AAF"/>
    <w:rsid w:val="00816F3C"/>
    <w:rsid w:val="0082141C"/>
    <w:rsid w:val="008217C4"/>
    <w:rsid w:val="00823835"/>
    <w:rsid w:val="00823B84"/>
    <w:rsid w:val="00823EC0"/>
    <w:rsid w:val="00823F7B"/>
    <w:rsid w:val="008257A2"/>
    <w:rsid w:val="008257C3"/>
    <w:rsid w:val="008301E8"/>
    <w:rsid w:val="0083303A"/>
    <w:rsid w:val="00833485"/>
    <w:rsid w:val="00834081"/>
    <w:rsid w:val="00837DC9"/>
    <w:rsid w:val="00840D93"/>
    <w:rsid w:val="00844583"/>
    <w:rsid w:val="00847474"/>
    <w:rsid w:val="00847A90"/>
    <w:rsid w:val="00850417"/>
    <w:rsid w:val="00850F27"/>
    <w:rsid w:val="0085107C"/>
    <w:rsid w:val="00851518"/>
    <w:rsid w:val="008517B6"/>
    <w:rsid w:val="008547AD"/>
    <w:rsid w:val="0085499E"/>
    <w:rsid w:val="008557FA"/>
    <w:rsid w:val="008570CF"/>
    <w:rsid w:val="0085763B"/>
    <w:rsid w:val="00857E71"/>
    <w:rsid w:val="00860971"/>
    <w:rsid w:val="0086484F"/>
    <w:rsid w:val="00867224"/>
    <w:rsid w:val="008701F7"/>
    <w:rsid w:val="00870DB9"/>
    <w:rsid w:val="00871351"/>
    <w:rsid w:val="00872D35"/>
    <w:rsid w:val="00876B4E"/>
    <w:rsid w:val="00876EA1"/>
    <w:rsid w:val="00877B1E"/>
    <w:rsid w:val="008806A3"/>
    <w:rsid w:val="00880727"/>
    <w:rsid w:val="00881764"/>
    <w:rsid w:val="00881E06"/>
    <w:rsid w:val="0088390D"/>
    <w:rsid w:val="00886C0C"/>
    <w:rsid w:val="00892653"/>
    <w:rsid w:val="00893297"/>
    <w:rsid w:val="008934D7"/>
    <w:rsid w:val="00895919"/>
    <w:rsid w:val="008962C7"/>
    <w:rsid w:val="00897D45"/>
    <w:rsid w:val="008A01F5"/>
    <w:rsid w:val="008A01FE"/>
    <w:rsid w:val="008A16BE"/>
    <w:rsid w:val="008A1968"/>
    <w:rsid w:val="008A19ED"/>
    <w:rsid w:val="008A2164"/>
    <w:rsid w:val="008A2DDE"/>
    <w:rsid w:val="008A4858"/>
    <w:rsid w:val="008A6752"/>
    <w:rsid w:val="008A789F"/>
    <w:rsid w:val="008B2CAB"/>
    <w:rsid w:val="008B3922"/>
    <w:rsid w:val="008B3A50"/>
    <w:rsid w:val="008B44A7"/>
    <w:rsid w:val="008B4CB3"/>
    <w:rsid w:val="008B62C5"/>
    <w:rsid w:val="008B687B"/>
    <w:rsid w:val="008B7CAB"/>
    <w:rsid w:val="008C07B4"/>
    <w:rsid w:val="008C0ACD"/>
    <w:rsid w:val="008C1A5F"/>
    <w:rsid w:val="008C1D1E"/>
    <w:rsid w:val="008C1F46"/>
    <w:rsid w:val="008C36C0"/>
    <w:rsid w:val="008C49DE"/>
    <w:rsid w:val="008C5FB3"/>
    <w:rsid w:val="008C78EB"/>
    <w:rsid w:val="008C78F0"/>
    <w:rsid w:val="008D03F8"/>
    <w:rsid w:val="008D099F"/>
    <w:rsid w:val="008D1B02"/>
    <w:rsid w:val="008D1DAC"/>
    <w:rsid w:val="008D2D18"/>
    <w:rsid w:val="008D3AC2"/>
    <w:rsid w:val="008D52FB"/>
    <w:rsid w:val="008D57DE"/>
    <w:rsid w:val="008E0ACD"/>
    <w:rsid w:val="008E0B19"/>
    <w:rsid w:val="008E1E42"/>
    <w:rsid w:val="008E22BC"/>
    <w:rsid w:val="008E3175"/>
    <w:rsid w:val="008E31A4"/>
    <w:rsid w:val="008E47E3"/>
    <w:rsid w:val="008E4E0E"/>
    <w:rsid w:val="008E50A7"/>
    <w:rsid w:val="008E5D3F"/>
    <w:rsid w:val="008E6E11"/>
    <w:rsid w:val="008E77CA"/>
    <w:rsid w:val="008F0104"/>
    <w:rsid w:val="008F0CD7"/>
    <w:rsid w:val="008F0F9D"/>
    <w:rsid w:val="008F268C"/>
    <w:rsid w:val="008F2A22"/>
    <w:rsid w:val="008F31BE"/>
    <w:rsid w:val="008F41FC"/>
    <w:rsid w:val="008F456F"/>
    <w:rsid w:val="008F52CB"/>
    <w:rsid w:val="008F631C"/>
    <w:rsid w:val="00900AD7"/>
    <w:rsid w:val="00900E95"/>
    <w:rsid w:val="009014DF"/>
    <w:rsid w:val="00901BBD"/>
    <w:rsid w:val="00902A8E"/>
    <w:rsid w:val="009038A9"/>
    <w:rsid w:val="00904B1F"/>
    <w:rsid w:val="00907BFB"/>
    <w:rsid w:val="0091051B"/>
    <w:rsid w:val="0091346E"/>
    <w:rsid w:val="00913B1A"/>
    <w:rsid w:val="00914DA4"/>
    <w:rsid w:val="00915DDA"/>
    <w:rsid w:val="00917BD4"/>
    <w:rsid w:val="0092046D"/>
    <w:rsid w:val="009207CC"/>
    <w:rsid w:val="00922B43"/>
    <w:rsid w:val="009233E1"/>
    <w:rsid w:val="00924FA3"/>
    <w:rsid w:val="00926171"/>
    <w:rsid w:val="009265E8"/>
    <w:rsid w:val="00927A12"/>
    <w:rsid w:val="009315F1"/>
    <w:rsid w:val="00934820"/>
    <w:rsid w:val="00934B9D"/>
    <w:rsid w:val="00935AEC"/>
    <w:rsid w:val="009361CB"/>
    <w:rsid w:val="00936A6E"/>
    <w:rsid w:val="00940ECA"/>
    <w:rsid w:val="00943F10"/>
    <w:rsid w:val="00950419"/>
    <w:rsid w:val="00954128"/>
    <w:rsid w:val="00954C5D"/>
    <w:rsid w:val="009568AD"/>
    <w:rsid w:val="009575CC"/>
    <w:rsid w:val="00960EB3"/>
    <w:rsid w:val="009617A1"/>
    <w:rsid w:val="0096382E"/>
    <w:rsid w:val="0096435B"/>
    <w:rsid w:val="00964681"/>
    <w:rsid w:val="0096601B"/>
    <w:rsid w:val="0096692F"/>
    <w:rsid w:val="009673D2"/>
    <w:rsid w:val="009678AB"/>
    <w:rsid w:val="00967980"/>
    <w:rsid w:val="00967EBA"/>
    <w:rsid w:val="00970444"/>
    <w:rsid w:val="00970C25"/>
    <w:rsid w:val="00971EB1"/>
    <w:rsid w:val="009724D1"/>
    <w:rsid w:val="009730F4"/>
    <w:rsid w:val="009734BA"/>
    <w:rsid w:val="009751BE"/>
    <w:rsid w:val="009765CA"/>
    <w:rsid w:val="00976836"/>
    <w:rsid w:val="00976B09"/>
    <w:rsid w:val="00976E4A"/>
    <w:rsid w:val="0098088A"/>
    <w:rsid w:val="00981B8F"/>
    <w:rsid w:val="00981F05"/>
    <w:rsid w:val="00983AF8"/>
    <w:rsid w:val="00983ED4"/>
    <w:rsid w:val="00990BC4"/>
    <w:rsid w:val="009924B2"/>
    <w:rsid w:val="00992B33"/>
    <w:rsid w:val="00993564"/>
    <w:rsid w:val="00994AB9"/>
    <w:rsid w:val="00996724"/>
    <w:rsid w:val="00996ACB"/>
    <w:rsid w:val="0099744A"/>
    <w:rsid w:val="009A0E0F"/>
    <w:rsid w:val="009A2986"/>
    <w:rsid w:val="009A51E2"/>
    <w:rsid w:val="009A6D94"/>
    <w:rsid w:val="009A7AB7"/>
    <w:rsid w:val="009A7C4F"/>
    <w:rsid w:val="009B2D35"/>
    <w:rsid w:val="009B3AF7"/>
    <w:rsid w:val="009B4E8F"/>
    <w:rsid w:val="009B62FD"/>
    <w:rsid w:val="009B7331"/>
    <w:rsid w:val="009B7AC6"/>
    <w:rsid w:val="009C0B18"/>
    <w:rsid w:val="009C0D54"/>
    <w:rsid w:val="009C2D3D"/>
    <w:rsid w:val="009C2E0D"/>
    <w:rsid w:val="009C406F"/>
    <w:rsid w:val="009C4C30"/>
    <w:rsid w:val="009C5525"/>
    <w:rsid w:val="009C7878"/>
    <w:rsid w:val="009C7B9D"/>
    <w:rsid w:val="009D1183"/>
    <w:rsid w:val="009D2595"/>
    <w:rsid w:val="009D25F6"/>
    <w:rsid w:val="009D3502"/>
    <w:rsid w:val="009D63BB"/>
    <w:rsid w:val="009D6A88"/>
    <w:rsid w:val="009E2CC9"/>
    <w:rsid w:val="009E31B2"/>
    <w:rsid w:val="009E3499"/>
    <w:rsid w:val="009E39EB"/>
    <w:rsid w:val="009E42CD"/>
    <w:rsid w:val="009E4381"/>
    <w:rsid w:val="009E471F"/>
    <w:rsid w:val="009E4973"/>
    <w:rsid w:val="009E5712"/>
    <w:rsid w:val="009E5A02"/>
    <w:rsid w:val="009E5BDA"/>
    <w:rsid w:val="009E7FA0"/>
    <w:rsid w:val="009F10A5"/>
    <w:rsid w:val="009F175D"/>
    <w:rsid w:val="009F33E3"/>
    <w:rsid w:val="009F496D"/>
    <w:rsid w:val="009F4E92"/>
    <w:rsid w:val="00A007E5"/>
    <w:rsid w:val="00A02FC2"/>
    <w:rsid w:val="00A04153"/>
    <w:rsid w:val="00A04287"/>
    <w:rsid w:val="00A0752D"/>
    <w:rsid w:val="00A07AEF"/>
    <w:rsid w:val="00A10392"/>
    <w:rsid w:val="00A107AD"/>
    <w:rsid w:val="00A13F79"/>
    <w:rsid w:val="00A155CB"/>
    <w:rsid w:val="00A16551"/>
    <w:rsid w:val="00A176ED"/>
    <w:rsid w:val="00A20F43"/>
    <w:rsid w:val="00A21DD0"/>
    <w:rsid w:val="00A22BDA"/>
    <w:rsid w:val="00A23F58"/>
    <w:rsid w:val="00A240BE"/>
    <w:rsid w:val="00A244A8"/>
    <w:rsid w:val="00A26468"/>
    <w:rsid w:val="00A26815"/>
    <w:rsid w:val="00A26C9D"/>
    <w:rsid w:val="00A2783B"/>
    <w:rsid w:val="00A30065"/>
    <w:rsid w:val="00A30E3B"/>
    <w:rsid w:val="00A30F73"/>
    <w:rsid w:val="00A30FE0"/>
    <w:rsid w:val="00A34D0F"/>
    <w:rsid w:val="00A34FD7"/>
    <w:rsid w:val="00A361B7"/>
    <w:rsid w:val="00A365C8"/>
    <w:rsid w:val="00A371A6"/>
    <w:rsid w:val="00A4055F"/>
    <w:rsid w:val="00A42766"/>
    <w:rsid w:val="00A440C8"/>
    <w:rsid w:val="00A4449D"/>
    <w:rsid w:val="00A516AA"/>
    <w:rsid w:val="00A516E6"/>
    <w:rsid w:val="00A51C99"/>
    <w:rsid w:val="00A524FE"/>
    <w:rsid w:val="00A535BC"/>
    <w:rsid w:val="00A538CC"/>
    <w:rsid w:val="00A54260"/>
    <w:rsid w:val="00A612D6"/>
    <w:rsid w:val="00A61952"/>
    <w:rsid w:val="00A62378"/>
    <w:rsid w:val="00A64088"/>
    <w:rsid w:val="00A64638"/>
    <w:rsid w:val="00A679E5"/>
    <w:rsid w:val="00A728D2"/>
    <w:rsid w:val="00A72C46"/>
    <w:rsid w:val="00A73973"/>
    <w:rsid w:val="00A73D9F"/>
    <w:rsid w:val="00A74A27"/>
    <w:rsid w:val="00A74CA7"/>
    <w:rsid w:val="00A76350"/>
    <w:rsid w:val="00A769CC"/>
    <w:rsid w:val="00A77272"/>
    <w:rsid w:val="00A77B0E"/>
    <w:rsid w:val="00A820C4"/>
    <w:rsid w:val="00A847F1"/>
    <w:rsid w:val="00A85435"/>
    <w:rsid w:val="00A86E22"/>
    <w:rsid w:val="00A87278"/>
    <w:rsid w:val="00A90E5E"/>
    <w:rsid w:val="00A91437"/>
    <w:rsid w:val="00A92EE9"/>
    <w:rsid w:val="00A93617"/>
    <w:rsid w:val="00A94237"/>
    <w:rsid w:val="00A95CB8"/>
    <w:rsid w:val="00A966F7"/>
    <w:rsid w:val="00A97EA2"/>
    <w:rsid w:val="00A97FC4"/>
    <w:rsid w:val="00AA1E7E"/>
    <w:rsid w:val="00AA2628"/>
    <w:rsid w:val="00AA2968"/>
    <w:rsid w:val="00AA2BC9"/>
    <w:rsid w:val="00AA35AA"/>
    <w:rsid w:val="00AA40BA"/>
    <w:rsid w:val="00AA4B14"/>
    <w:rsid w:val="00AA5BC3"/>
    <w:rsid w:val="00AA6594"/>
    <w:rsid w:val="00AB0178"/>
    <w:rsid w:val="00AB10C0"/>
    <w:rsid w:val="00AB1C68"/>
    <w:rsid w:val="00AB4782"/>
    <w:rsid w:val="00AB4D4B"/>
    <w:rsid w:val="00AB529C"/>
    <w:rsid w:val="00AB7DD8"/>
    <w:rsid w:val="00AC09BD"/>
    <w:rsid w:val="00AC1122"/>
    <w:rsid w:val="00AC1E38"/>
    <w:rsid w:val="00AC1FCF"/>
    <w:rsid w:val="00AC2E90"/>
    <w:rsid w:val="00AC555E"/>
    <w:rsid w:val="00AC6244"/>
    <w:rsid w:val="00AC6A51"/>
    <w:rsid w:val="00AC76AC"/>
    <w:rsid w:val="00AC7D0E"/>
    <w:rsid w:val="00AD55DD"/>
    <w:rsid w:val="00AE0089"/>
    <w:rsid w:val="00AE0660"/>
    <w:rsid w:val="00AE0A89"/>
    <w:rsid w:val="00AE22D1"/>
    <w:rsid w:val="00AE31E2"/>
    <w:rsid w:val="00AE395A"/>
    <w:rsid w:val="00AE5D87"/>
    <w:rsid w:val="00AE6EF8"/>
    <w:rsid w:val="00AE7169"/>
    <w:rsid w:val="00AE7B39"/>
    <w:rsid w:val="00AF028C"/>
    <w:rsid w:val="00AF036E"/>
    <w:rsid w:val="00AF227E"/>
    <w:rsid w:val="00AF2992"/>
    <w:rsid w:val="00AF3F1F"/>
    <w:rsid w:val="00AF586C"/>
    <w:rsid w:val="00AF5B8C"/>
    <w:rsid w:val="00AF6AE3"/>
    <w:rsid w:val="00AF734D"/>
    <w:rsid w:val="00AF7452"/>
    <w:rsid w:val="00B0158B"/>
    <w:rsid w:val="00B01A2F"/>
    <w:rsid w:val="00B0293B"/>
    <w:rsid w:val="00B029C8"/>
    <w:rsid w:val="00B02ADF"/>
    <w:rsid w:val="00B02EB4"/>
    <w:rsid w:val="00B0433F"/>
    <w:rsid w:val="00B057FD"/>
    <w:rsid w:val="00B06107"/>
    <w:rsid w:val="00B07DC2"/>
    <w:rsid w:val="00B12B22"/>
    <w:rsid w:val="00B133C5"/>
    <w:rsid w:val="00B14625"/>
    <w:rsid w:val="00B17491"/>
    <w:rsid w:val="00B17F31"/>
    <w:rsid w:val="00B240C8"/>
    <w:rsid w:val="00B2424C"/>
    <w:rsid w:val="00B24A4B"/>
    <w:rsid w:val="00B25A8A"/>
    <w:rsid w:val="00B25EAC"/>
    <w:rsid w:val="00B27043"/>
    <w:rsid w:val="00B30279"/>
    <w:rsid w:val="00B3215A"/>
    <w:rsid w:val="00B348FB"/>
    <w:rsid w:val="00B34F23"/>
    <w:rsid w:val="00B36772"/>
    <w:rsid w:val="00B36A94"/>
    <w:rsid w:val="00B36C9E"/>
    <w:rsid w:val="00B40AF7"/>
    <w:rsid w:val="00B414A7"/>
    <w:rsid w:val="00B41604"/>
    <w:rsid w:val="00B41E6A"/>
    <w:rsid w:val="00B454D3"/>
    <w:rsid w:val="00B4571E"/>
    <w:rsid w:val="00B46858"/>
    <w:rsid w:val="00B4749D"/>
    <w:rsid w:val="00B47BF5"/>
    <w:rsid w:val="00B5060F"/>
    <w:rsid w:val="00B52F26"/>
    <w:rsid w:val="00B53B22"/>
    <w:rsid w:val="00B55D82"/>
    <w:rsid w:val="00B5738F"/>
    <w:rsid w:val="00B60C07"/>
    <w:rsid w:val="00B6119E"/>
    <w:rsid w:val="00B62568"/>
    <w:rsid w:val="00B675A4"/>
    <w:rsid w:val="00B67CF2"/>
    <w:rsid w:val="00B7110E"/>
    <w:rsid w:val="00B711B3"/>
    <w:rsid w:val="00B712BB"/>
    <w:rsid w:val="00B728B3"/>
    <w:rsid w:val="00B72AB1"/>
    <w:rsid w:val="00B73091"/>
    <w:rsid w:val="00B734B0"/>
    <w:rsid w:val="00B73E6C"/>
    <w:rsid w:val="00B7449A"/>
    <w:rsid w:val="00B751CE"/>
    <w:rsid w:val="00B76FE8"/>
    <w:rsid w:val="00B7738B"/>
    <w:rsid w:val="00B77A03"/>
    <w:rsid w:val="00B77CAC"/>
    <w:rsid w:val="00B80041"/>
    <w:rsid w:val="00B8045E"/>
    <w:rsid w:val="00B809A5"/>
    <w:rsid w:val="00B82661"/>
    <w:rsid w:val="00B82DA6"/>
    <w:rsid w:val="00B83623"/>
    <w:rsid w:val="00B8384B"/>
    <w:rsid w:val="00B840B2"/>
    <w:rsid w:val="00B8416F"/>
    <w:rsid w:val="00B842E0"/>
    <w:rsid w:val="00B84F64"/>
    <w:rsid w:val="00B85A01"/>
    <w:rsid w:val="00B8705F"/>
    <w:rsid w:val="00B8729F"/>
    <w:rsid w:val="00B872B3"/>
    <w:rsid w:val="00B92CF1"/>
    <w:rsid w:val="00B9762D"/>
    <w:rsid w:val="00BA1289"/>
    <w:rsid w:val="00BA25EC"/>
    <w:rsid w:val="00BA32CB"/>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0751"/>
    <w:rsid w:val="00BC1152"/>
    <w:rsid w:val="00BC11C3"/>
    <w:rsid w:val="00BC16FC"/>
    <w:rsid w:val="00BC2A53"/>
    <w:rsid w:val="00BC45BE"/>
    <w:rsid w:val="00BC61FF"/>
    <w:rsid w:val="00BC7353"/>
    <w:rsid w:val="00BC7BF2"/>
    <w:rsid w:val="00BC7DD1"/>
    <w:rsid w:val="00BD032A"/>
    <w:rsid w:val="00BD0E36"/>
    <w:rsid w:val="00BD11F7"/>
    <w:rsid w:val="00BD2AD8"/>
    <w:rsid w:val="00BD3997"/>
    <w:rsid w:val="00BD4D8A"/>
    <w:rsid w:val="00BD649F"/>
    <w:rsid w:val="00BE129E"/>
    <w:rsid w:val="00BE14A3"/>
    <w:rsid w:val="00BE3BEB"/>
    <w:rsid w:val="00BE54A6"/>
    <w:rsid w:val="00BE711E"/>
    <w:rsid w:val="00BF0AFE"/>
    <w:rsid w:val="00BF0D81"/>
    <w:rsid w:val="00BF26A2"/>
    <w:rsid w:val="00BF317E"/>
    <w:rsid w:val="00BF3246"/>
    <w:rsid w:val="00BF4023"/>
    <w:rsid w:val="00BF45A8"/>
    <w:rsid w:val="00BF620E"/>
    <w:rsid w:val="00BF6354"/>
    <w:rsid w:val="00C01872"/>
    <w:rsid w:val="00C019F9"/>
    <w:rsid w:val="00C026E9"/>
    <w:rsid w:val="00C04082"/>
    <w:rsid w:val="00C05FC7"/>
    <w:rsid w:val="00C07BD7"/>
    <w:rsid w:val="00C10CEE"/>
    <w:rsid w:val="00C11800"/>
    <w:rsid w:val="00C12024"/>
    <w:rsid w:val="00C15556"/>
    <w:rsid w:val="00C158AC"/>
    <w:rsid w:val="00C166F0"/>
    <w:rsid w:val="00C216C3"/>
    <w:rsid w:val="00C22CE8"/>
    <w:rsid w:val="00C25909"/>
    <w:rsid w:val="00C25C99"/>
    <w:rsid w:val="00C26193"/>
    <w:rsid w:val="00C27627"/>
    <w:rsid w:val="00C31774"/>
    <w:rsid w:val="00C3183E"/>
    <w:rsid w:val="00C31BFE"/>
    <w:rsid w:val="00C3268F"/>
    <w:rsid w:val="00C338B9"/>
    <w:rsid w:val="00C34CD1"/>
    <w:rsid w:val="00C353D0"/>
    <w:rsid w:val="00C3717E"/>
    <w:rsid w:val="00C40602"/>
    <w:rsid w:val="00C406FF"/>
    <w:rsid w:val="00C41BB7"/>
    <w:rsid w:val="00C4242D"/>
    <w:rsid w:val="00C42EAD"/>
    <w:rsid w:val="00C44D34"/>
    <w:rsid w:val="00C46282"/>
    <w:rsid w:val="00C467B3"/>
    <w:rsid w:val="00C478B3"/>
    <w:rsid w:val="00C50452"/>
    <w:rsid w:val="00C5122E"/>
    <w:rsid w:val="00C51929"/>
    <w:rsid w:val="00C53025"/>
    <w:rsid w:val="00C531A2"/>
    <w:rsid w:val="00C54724"/>
    <w:rsid w:val="00C54DF0"/>
    <w:rsid w:val="00C54F80"/>
    <w:rsid w:val="00C55692"/>
    <w:rsid w:val="00C56842"/>
    <w:rsid w:val="00C57608"/>
    <w:rsid w:val="00C57A64"/>
    <w:rsid w:val="00C57F31"/>
    <w:rsid w:val="00C608C8"/>
    <w:rsid w:val="00C623D8"/>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90388"/>
    <w:rsid w:val="00C91602"/>
    <w:rsid w:val="00C92E8C"/>
    <w:rsid w:val="00C93CD9"/>
    <w:rsid w:val="00C949B9"/>
    <w:rsid w:val="00C94A09"/>
    <w:rsid w:val="00C954D6"/>
    <w:rsid w:val="00C96ECF"/>
    <w:rsid w:val="00C97832"/>
    <w:rsid w:val="00C97E76"/>
    <w:rsid w:val="00CA048D"/>
    <w:rsid w:val="00CA1A7B"/>
    <w:rsid w:val="00CA28D4"/>
    <w:rsid w:val="00CB057C"/>
    <w:rsid w:val="00CB14E0"/>
    <w:rsid w:val="00CB1A73"/>
    <w:rsid w:val="00CB23A3"/>
    <w:rsid w:val="00CB303C"/>
    <w:rsid w:val="00CB47CF"/>
    <w:rsid w:val="00CB5166"/>
    <w:rsid w:val="00CB6F02"/>
    <w:rsid w:val="00CB71C1"/>
    <w:rsid w:val="00CB74B7"/>
    <w:rsid w:val="00CC18AF"/>
    <w:rsid w:val="00CC1C78"/>
    <w:rsid w:val="00CC2DB4"/>
    <w:rsid w:val="00CC3001"/>
    <w:rsid w:val="00CC54D8"/>
    <w:rsid w:val="00CC65C8"/>
    <w:rsid w:val="00CC7529"/>
    <w:rsid w:val="00CC7D5F"/>
    <w:rsid w:val="00CD1457"/>
    <w:rsid w:val="00CD14B2"/>
    <w:rsid w:val="00CD2632"/>
    <w:rsid w:val="00CD47CE"/>
    <w:rsid w:val="00CD52D6"/>
    <w:rsid w:val="00CD5685"/>
    <w:rsid w:val="00CD5953"/>
    <w:rsid w:val="00CD5D79"/>
    <w:rsid w:val="00CD5FEB"/>
    <w:rsid w:val="00CE0268"/>
    <w:rsid w:val="00CE11B2"/>
    <w:rsid w:val="00CE3772"/>
    <w:rsid w:val="00CE49B6"/>
    <w:rsid w:val="00CE64E9"/>
    <w:rsid w:val="00CE6F24"/>
    <w:rsid w:val="00CF11DB"/>
    <w:rsid w:val="00CF1C23"/>
    <w:rsid w:val="00CF37B9"/>
    <w:rsid w:val="00CF41E4"/>
    <w:rsid w:val="00CF532C"/>
    <w:rsid w:val="00CF5E96"/>
    <w:rsid w:val="00CF7119"/>
    <w:rsid w:val="00D006F2"/>
    <w:rsid w:val="00D03A58"/>
    <w:rsid w:val="00D03BA8"/>
    <w:rsid w:val="00D0616A"/>
    <w:rsid w:val="00D0664D"/>
    <w:rsid w:val="00D06919"/>
    <w:rsid w:val="00D06EDC"/>
    <w:rsid w:val="00D0708E"/>
    <w:rsid w:val="00D07384"/>
    <w:rsid w:val="00D073AD"/>
    <w:rsid w:val="00D07BDF"/>
    <w:rsid w:val="00D12DBA"/>
    <w:rsid w:val="00D1311E"/>
    <w:rsid w:val="00D147D3"/>
    <w:rsid w:val="00D14F1F"/>
    <w:rsid w:val="00D15014"/>
    <w:rsid w:val="00D155F9"/>
    <w:rsid w:val="00D1672B"/>
    <w:rsid w:val="00D2050E"/>
    <w:rsid w:val="00D2152F"/>
    <w:rsid w:val="00D217E9"/>
    <w:rsid w:val="00D2236B"/>
    <w:rsid w:val="00D229F6"/>
    <w:rsid w:val="00D25828"/>
    <w:rsid w:val="00D25C33"/>
    <w:rsid w:val="00D2635F"/>
    <w:rsid w:val="00D268EF"/>
    <w:rsid w:val="00D26C39"/>
    <w:rsid w:val="00D27078"/>
    <w:rsid w:val="00D2728A"/>
    <w:rsid w:val="00D302F0"/>
    <w:rsid w:val="00D303FB"/>
    <w:rsid w:val="00D31CF4"/>
    <w:rsid w:val="00D31D51"/>
    <w:rsid w:val="00D321A0"/>
    <w:rsid w:val="00D3287A"/>
    <w:rsid w:val="00D34510"/>
    <w:rsid w:val="00D34610"/>
    <w:rsid w:val="00D34B9A"/>
    <w:rsid w:val="00D353BA"/>
    <w:rsid w:val="00D3599E"/>
    <w:rsid w:val="00D40B83"/>
    <w:rsid w:val="00D412E5"/>
    <w:rsid w:val="00D41461"/>
    <w:rsid w:val="00D415AA"/>
    <w:rsid w:val="00D41ADD"/>
    <w:rsid w:val="00D45AA1"/>
    <w:rsid w:val="00D46613"/>
    <w:rsid w:val="00D472C9"/>
    <w:rsid w:val="00D50399"/>
    <w:rsid w:val="00D504CC"/>
    <w:rsid w:val="00D5066B"/>
    <w:rsid w:val="00D50690"/>
    <w:rsid w:val="00D50882"/>
    <w:rsid w:val="00D51AA9"/>
    <w:rsid w:val="00D5536E"/>
    <w:rsid w:val="00D55434"/>
    <w:rsid w:val="00D55A88"/>
    <w:rsid w:val="00D55A8E"/>
    <w:rsid w:val="00D56182"/>
    <w:rsid w:val="00D600BF"/>
    <w:rsid w:val="00D62FCB"/>
    <w:rsid w:val="00D6410C"/>
    <w:rsid w:val="00D65138"/>
    <w:rsid w:val="00D66FCF"/>
    <w:rsid w:val="00D67DDF"/>
    <w:rsid w:val="00D67FD6"/>
    <w:rsid w:val="00D70805"/>
    <w:rsid w:val="00D73931"/>
    <w:rsid w:val="00D73A07"/>
    <w:rsid w:val="00D753A4"/>
    <w:rsid w:val="00D753AC"/>
    <w:rsid w:val="00D765F7"/>
    <w:rsid w:val="00D76DCB"/>
    <w:rsid w:val="00D77FB3"/>
    <w:rsid w:val="00D801FA"/>
    <w:rsid w:val="00D82B5B"/>
    <w:rsid w:val="00D82D1E"/>
    <w:rsid w:val="00D84B85"/>
    <w:rsid w:val="00D85043"/>
    <w:rsid w:val="00D867C7"/>
    <w:rsid w:val="00D86ABB"/>
    <w:rsid w:val="00D86FB9"/>
    <w:rsid w:val="00D87A5B"/>
    <w:rsid w:val="00D90A05"/>
    <w:rsid w:val="00D91276"/>
    <w:rsid w:val="00D9592A"/>
    <w:rsid w:val="00D95B67"/>
    <w:rsid w:val="00D95E60"/>
    <w:rsid w:val="00D96D0A"/>
    <w:rsid w:val="00D97C5F"/>
    <w:rsid w:val="00DA00D6"/>
    <w:rsid w:val="00DA01AC"/>
    <w:rsid w:val="00DA22FA"/>
    <w:rsid w:val="00DA3652"/>
    <w:rsid w:val="00DA4E4E"/>
    <w:rsid w:val="00DA5264"/>
    <w:rsid w:val="00DA666B"/>
    <w:rsid w:val="00DB052F"/>
    <w:rsid w:val="00DB19C2"/>
    <w:rsid w:val="00DB3A27"/>
    <w:rsid w:val="00DB5008"/>
    <w:rsid w:val="00DB5133"/>
    <w:rsid w:val="00DB58B9"/>
    <w:rsid w:val="00DB5DAE"/>
    <w:rsid w:val="00DB65A3"/>
    <w:rsid w:val="00DC0B51"/>
    <w:rsid w:val="00DC2460"/>
    <w:rsid w:val="00DC4029"/>
    <w:rsid w:val="00DC5744"/>
    <w:rsid w:val="00DC6D7F"/>
    <w:rsid w:val="00DC6DD9"/>
    <w:rsid w:val="00DC6F55"/>
    <w:rsid w:val="00DD003E"/>
    <w:rsid w:val="00DD0391"/>
    <w:rsid w:val="00DD06CF"/>
    <w:rsid w:val="00DD2A1E"/>
    <w:rsid w:val="00DD42ED"/>
    <w:rsid w:val="00DD70AB"/>
    <w:rsid w:val="00DE22D4"/>
    <w:rsid w:val="00DE2690"/>
    <w:rsid w:val="00DE2798"/>
    <w:rsid w:val="00DE45FB"/>
    <w:rsid w:val="00DE55D2"/>
    <w:rsid w:val="00DE6832"/>
    <w:rsid w:val="00DF17F7"/>
    <w:rsid w:val="00DF1EC6"/>
    <w:rsid w:val="00DF5867"/>
    <w:rsid w:val="00DF6EA3"/>
    <w:rsid w:val="00E01226"/>
    <w:rsid w:val="00E01757"/>
    <w:rsid w:val="00E025B5"/>
    <w:rsid w:val="00E02BC0"/>
    <w:rsid w:val="00E03C5A"/>
    <w:rsid w:val="00E0408B"/>
    <w:rsid w:val="00E04306"/>
    <w:rsid w:val="00E052ED"/>
    <w:rsid w:val="00E0561E"/>
    <w:rsid w:val="00E058E2"/>
    <w:rsid w:val="00E05B8F"/>
    <w:rsid w:val="00E05E4C"/>
    <w:rsid w:val="00E05FC6"/>
    <w:rsid w:val="00E107DE"/>
    <w:rsid w:val="00E10C18"/>
    <w:rsid w:val="00E12078"/>
    <w:rsid w:val="00E126A3"/>
    <w:rsid w:val="00E12C07"/>
    <w:rsid w:val="00E143D2"/>
    <w:rsid w:val="00E15285"/>
    <w:rsid w:val="00E16889"/>
    <w:rsid w:val="00E171B2"/>
    <w:rsid w:val="00E2087F"/>
    <w:rsid w:val="00E21552"/>
    <w:rsid w:val="00E2183B"/>
    <w:rsid w:val="00E21AFA"/>
    <w:rsid w:val="00E21B9F"/>
    <w:rsid w:val="00E21DC8"/>
    <w:rsid w:val="00E21E8E"/>
    <w:rsid w:val="00E22577"/>
    <w:rsid w:val="00E22C75"/>
    <w:rsid w:val="00E23C36"/>
    <w:rsid w:val="00E24A35"/>
    <w:rsid w:val="00E25847"/>
    <w:rsid w:val="00E2613F"/>
    <w:rsid w:val="00E2738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56CCC"/>
    <w:rsid w:val="00E60314"/>
    <w:rsid w:val="00E608C4"/>
    <w:rsid w:val="00E653B7"/>
    <w:rsid w:val="00E73790"/>
    <w:rsid w:val="00E73D22"/>
    <w:rsid w:val="00E73D44"/>
    <w:rsid w:val="00E73EC7"/>
    <w:rsid w:val="00E741A0"/>
    <w:rsid w:val="00E76737"/>
    <w:rsid w:val="00E777A0"/>
    <w:rsid w:val="00E7792D"/>
    <w:rsid w:val="00E8283B"/>
    <w:rsid w:val="00E85B5E"/>
    <w:rsid w:val="00E871EC"/>
    <w:rsid w:val="00E8725F"/>
    <w:rsid w:val="00E87FBE"/>
    <w:rsid w:val="00E90154"/>
    <w:rsid w:val="00E94A83"/>
    <w:rsid w:val="00EA0082"/>
    <w:rsid w:val="00EA096B"/>
    <w:rsid w:val="00EA24DF"/>
    <w:rsid w:val="00EA58F6"/>
    <w:rsid w:val="00EA5AC8"/>
    <w:rsid w:val="00EA6E05"/>
    <w:rsid w:val="00EB07FE"/>
    <w:rsid w:val="00EB0926"/>
    <w:rsid w:val="00EB0BF3"/>
    <w:rsid w:val="00EB1589"/>
    <w:rsid w:val="00EB1D22"/>
    <w:rsid w:val="00EB1F0C"/>
    <w:rsid w:val="00EB28F8"/>
    <w:rsid w:val="00EB7515"/>
    <w:rsid w:val="00EC0081"/>
    <w:rsid w:val="00EC0106"/>
    <w:rsid w:val="00EC2594"/>
    <w:rsid w:val="00EC50DE"/>
    <w:rsid w:val="00EC5653"/>
    <w:rsid w:val="00EC6791"/>
    <w:rsid w:val="00EC7267"/>
    <w:rsid w:val="00ED02B6"/>
    <w:rsid w:val="00ED1C4E"/>
    <w:rsid w:val="00ED2FEB"/>
    <w:rsid w:val="00ED37F1"/>
    <w:rsid w:val="00ED47CA"/>
    <w:rsid w:val="00ED5BAC"/>
    <w:rsid w:val="00ED6A35"/>
    <w:rsid w:val="00ED7067"/>
    <w:rsid w:val="00ED7218"/>
    <w:rsid w:val="00ED7254"/>
    <w:rsid w:val="00ED7BA8"/>
    <w:rsid w:val="00EE1038"/>
    <w:rsid w:val="00EE386A"/>
    <w:rsid w:val="00EE3CAA"/>
    <w:rsid w:val="00EE41C0"/>
    <w:rsid w:val="00EE423F"/>
    <w:rsid w:val="00EE48E7"/>
    <w:rsid w:val="00EE5218"/>
    <w:rsid w:val="00EE558C"/>
    <w:rsid w:val="00EE5C42"/>
    <w:rsid w:val="00EE65C3"/>
    <w:rsid w:val="00EE7BD5"/>
    <w:rsid w:val="00EE7DCE"/>
    <w:rsid w:val="00EF00F0"/>
    <w:rsid w:val="00EF386C"/>
    <w:rsid w:val="00EF45C1"/>
    <w:rsid w:val="00EF6E8A"/>
    <w:rsid w:val="00F0130E"/>
    <w:rsid w:val="00F023D6"/>
    <w:rsid w:val="00F02C10"/>
    <w:rsid w:val="00F03D4B"/>
    <w:rsid w:val="00F06189"/>
    <w:rsid w:val="00F06902"/>
    <w:rsid w:val="00F07BF4"/>
    <w:rsid w:val="00F106DA"/>
    <w:rsid w:val="00F10BA1"/>
    <w:rsid w:val="00F12292"/>
    <w:rsid w:val="00F12A5D"/>
    <w:rsid w:val="00F13683"/>
    <w:rsid w:val="00F136D5"/>
    <w:rsid w:val="00F156AB"/>
    <w:rsid w:val="00F15BF2"/>
    <w:rsid w:val="00F15E59"/>
    <w:rsid w:val="00F179FC"/>
    <w:rsid w:val="00F20145"/>
    <w:rsid w:val="00F20B69"/>
    <w:rsid w:val="00F21525"/>
    <w:rsid w:val="00F21746"/>
    <w:rsid w:val="00F25553"/>
    <w:rsid w:val="00F25D21"/>
    <w:rsid w:val="00F25F7C"/>
    <w:rsid w:val="00F26C74"/>
    <w:rsid w:val="00F27445"/>
    <w:rsid w:val="00F27851"/>
    <w:rsid w:val="00F30BA6"/>
    <w:rsid w:val="00F32CB0"/>
    <w:rsid w:val="00F338DF"/>
    <w:rsid w:val="00F33D73"/>
    <w:rsid w:val="00F356FC"/>
    <w:rsid w:val="00F40014"/>
    <w:rsid w:val="00F40E20"/>
    <w:rsid w:val="00F4141C"/>
    <w:rsid w:val="00F423BE"/>
    <w:rsid w:val="00F427F6"/>
    <w:rsid w:val="00F43654"/>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CA6"/>
    <w:rsid w:val="00F703B9"/>
    <w:rsid w:val="00F71015"/>
    <w:rsid w:val="00F7244A"/>
    <w:rsid w:val="00F73C75"/>
    <w:rsid w:val="00F76D40"/>
    <w:rsid w:val="00F7797B"/>
    <w:rsid w:val="00F800BC"/>
    <w:rsid w:val="00F83057"/>
    <w:rsid w:val="00F83083"/>
    <w:rsid w:val="00F83CB8"/>
    <w:rsid w:val="00F84128"/>
    <w:rsid w:val="00F87E20"/>
    <w:rsid w:val="00F87EAD"/>
    <w:rsid w:val="00F90369"/>
    <w:rsid w:val="00F906A5"/>
    <w:rsid w:val="00F90F4A"/>
    <w:rsid w:val="00F931C0"/>
    <w:rsid w:val="00F933AC"/>
    <w:rsid w:val="00F946DF"/>
    <w:rsid w:val="00F95D3B"/>
    <w:rsid w:val="00F97D53"/>
    <w:rsid w:val="00FA15B0"/>
    <w:rsid w:val="00FA6962"/>
    <w:rsid w:val="00FB0001"/>
    <w:rsid w:val="00FB13D8"/>
    <w:rsid w:val="00FB140D"/>
    <w:rsid w:val="00FB326B"/>
    <w:rsid w:val="00FB39E8"/>
    <w:rsid w:val="00FB3CDE"/>
    <w:rsid w:val="00FB4BC8"/>
    <w:rsid w:val="00FB5007"/>
    <w:rsid w:val="00FB503A"/>
    <w:rsid w:val="00FB69C0"/>
    <w:rsid w:val="00FB7166"/>
    <w:rsid w:val="00FB78C8"/>
    <w:rsid w:val="00FC062A"/>
    <w:rsid w:val="00FC62D5"/>
    <w:rsid w:val="00FC6975"/>
    <w:rsid w:val="00FC7A4C"/>
    <w:rsid w:val="00FD2DF5"/>
    <w:rsid w:val="00FD2F1A"/>
    <w:rsid w:val="00FD4905"/>
    <w:rsid w:val="00FD535C"/>
    <w:rsid w:val="00FD6CCF"/>
    <w:rsid w:val="00FD75BE"/>
    <w:rsid w:val="00FE0446"/>
    <w:rsid w:val="00FE0621"/>
    <w:rsid w:val="00FE195F"/>
    <w:rsid w:val="00FE2AF9"/>
    <w:rsid w:val="00FE321D"/>
    <w:rsid w:val="00FE426B"/>
    <w:rsid w:val="00FE446F"/>
    <w:rsid w:val="00FE52EC"/>
    <w:rsid w:val="00FE574E"/>
    <w:rsid w:val="00FE7246"/>
    <w:rsid w:val="00FE77F0"/>
    <w:rsid w:val="00FF0BFD"/>
    <w:rsid w:val="00FF0C61"/>
    <w:rsid w:val="00FF16EA"/>
    <w:rsid w:val="00FF3386"/>
    <w:rsid w:val="00FF3D69"/>
    <w:rsid w:val="00FF4225"/>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0A5D4-339C-4F16-B44A-C3851A2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a">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0">
    <w:name w:val="Caracter"/>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uiPriority w:val="59"/>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8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F84D0-36CD-433E-B616-5EC7D05A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4181</Words>
  <Characters>24253</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Loredana Chirilov</cp:lastModifiedBy>
  <cp:revision>2</cp:revision>
  <cp:lastPrinted>2018-07-03T11:39:00Z</cp:lastPrinted>
  <dcterms:created xsi:type="dcterms:W3CDTF">2018-08-29T09:42:00Z</dcterms:created>
  <dcterms:modified xsi:type="dcterms:W3CDTF">2018-08-29T09:42:00Z</dcterms:modified>
</cp:coreProperties>
</file>